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723DD6DD" w:rsidR="007B653E" w:rsidRPr="007B653E"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7B653E">
        <w:rPr>
          <w:rFonts w:ascii="Times New Roman" w:eastAsia="MS Mincho" w:hAnsi="Times New Roman" w:cs="Times New Roman"/>
          <w:b/>
          <w:lang w:val="x-none"/>
        </w:rPr>
        <w:t xml:space="preserve">3GPP TSG RAN WG1 Meeting </w:t>
      </w:r>
      <w:r w:rsidRPr="007B653E">
        <w:rPr>
          <w:rFonts w:ascii="Times New Roman" w:eastAsia="宋体" w:hAnsi="Times New Roman" w:cs="Times New Roman"/>
          <w:b/>
          <w:bCs/>
          <w:lang w:val="en-GB"/>
        </w:rPr>
        <w:t>#1</w:t>
      </w:r>
      <w:r w:rsidRPr="007B653E">
        <w:rPr>
          <w:rFonts w:ascii="Times New Roman" w:eastAsia="宋体" w:hAnsi="Times New Roman" w:cs="Times New Roman"/>
          <w:b/>
          <w:bCs/>
          <w:lang w:val="en-GB" w:eastAsia="zh-CN"/>
        </w:rPr>
        <w:t>2</w:t>
      </w:r>
      <w:r w:rsidR="00367988">
        <w:rPr>
          <w:rFonts w:ascii="Times New Roman" w:eastAsia="宋体" w:hAnsi="Times New Roman" w:cs="Times New Roman" w:hint="eastAsia"/>
          <w:b/>
          <w:bCs/>
          <w:lang w:val="en-GB" w:eastAsia="zh-CN"/>
        </w:rPr>
        <w:t>2</w:t>
      </w:r>
      <w:r w:rsidR="00D16F55">
        <w:rPr>
          <w:rFonts w:ascii="Times New Roman" w:eastAsia="宋体" w:hAnsi="Times New Roman" w:cs="Times New Roman" w:hint="eastAsia"/>
          <w:b/>
          <w:bCs/>
          <w:lang w:val="en-GB" w:eastAsia="zh-CN"/>
        </w:rPr>
        <w:t>bis</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b/>
          <w:bCs/>
          <w:lang w:val="en-GB" w:eastAsia="zh-CN"/>
        </w:rPr>
        <w:t xml:space="preserve">            </w:t>
      </w:r>
      <w:r w:rsidRPr="007B653E">
        <w:rPr>
          <w:rFonts w:ascii="Times New Roman" w:eastAsia="MS Mincho" w:hAnsi="Times New Roman" w:cs="Times New Roman"/>
          <w:b/>
          <w:lang w:val="x-none"/>
        </w:rPr>
        <w:t>R1-250</w:t>
      </w:r>
      <w:r w:rsidR="00D16F55">
        <w:rPr>
          <w:rFonts w:ascii="Times New Roman" w:hAnsi="Times New Roman" w:cs="Times New Roman" w:hint="eastAsia"/>
          <w:b/>
          <w:lang w:val="x-none" w:eastAsia="zh-CN"/>
        </w:rPr>
        <w:t>6781</w:t>
      </w:r>
    </w:p>
    <w:p w14:paraId="5ECA8780" w14:textId="70D0C747" w:rsidR="007B653E" w:rsidRPr="007B653E" w:rsidRDefault="00D16F55"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Pr>
          <w:rFonts w:ascii="Times New Roman" w:eastAsia="宋体" w:hAnsi="Times New Roman" w:cs="Times New Roman" w:hint="eastAsia"/>
          <w:b/>
          <w:bCs/>
          <w:lang w:val="x-none" w:eastAsia="zh-CN"/>
        </w:rPr>
        <w:t>Prague</w:t>
      </w:r>
      <w:r w:rsidR="007B653E"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Czech</w:t>
      </w:r>
      <w:r w:rsidR="007B653E"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October</w:t>
      </w:r>
      <w:r w:rsidR="008A0978">
        <w:rPr>
          <w:rFonts w:ascii="Times New Roman" w:eastAsia="宋体" w:hAnsi="Times New Roman" w:cs="Times New Roman" w:hint="eastAsia"/>
          <w:b/>
          <w:bCs/>
          <w:lang w:val="x-none" w:eastAsia="zh-CN"/>
        </w:rPr>
        <w:t xml:space="preserve"> </w:t>
      </w:r>
      <w:r w:rsidR="002324B9">
        <w:rPr>
          <w:rFonts w:ascii="Times New Roman" w:eastAsia="宋体" w:hAnsi="Times New Roman" w:cs="Times New Roman" w:hint="eastAsia"/>
          <w:b/>
          <w:bCs/>
          <w:lang w:val="x-none" w:eastAsia="zh-CN"/>
        </w:rPr>
        <w:t>13</w:t>
      </w:r>
      <w:r w:rsidR="00B97673">
        <w:rPr>
          <w:rFonts w:ascii="Times New Roman" w:eastAsia="宋体" w:hAnsi="Times New Roman" w:cs="Times New Roman" w:hint="eastAsia"/>
          <w:b/>
          <w:bCs/>
          <w:vertAlign w:val="superscript"/>
          <w:lang w:val="x-none" w:eastAsia="zh-CN"/>
        </w:rPr>
        <w:t>rd</w:t>
      </w:r>
      <w:r w:rsidR="007B653E" w:rsidRPr="007B653E">
        <w:rPr>
          <w:rFonts w:ascii="Times New Roman" w:eastAsia="宋体" w:hAnsi="Times New Roman" w:cs="Times New Roman"/>
          <w:b/>
          <w:bCs/>
          <w:lang w:val="x-none"/>
        </w:rPr>
        <w:t xml:space="preserve"> – </w:t>
      </w:r>
      <w:r w:rsidR="002324B9">
        <w:rPr>
          <w:rFonts w:ascii="Times New Roman" w:eastAsia="宋体" w:hAnsi="Times New Roman" w:cs="Times New Roman" w:hint="eastAsia"/>
          <w:b/>
          <w:bCs/>
          <w:lang w:val="x-none" w:eastAsia="zh-CN"/>
        </w:rPr>
        <w:t>17</w:t>
      </w:r>
      <w:r w:rsidR="00B97673">
        <w:rPr>
          <w:rFonts w:ascii="Times New Roman" w:eastAsia="宋体" w:hAnsi="Times New Roman" w:cs="Times New Roman" w:hint="eastAsia"/>
          <w:b/>
          <w:bCs/>
          <w:vertAlign w:val="superscript"/>
          <w:lang w:val="x-none" w:eastAsia="zh-CN"/>
        </w:rPr>
        <w:t>th</w:t>
      </w:r>
      <w:r w:rsidR="007B653E" w:rsidRPr="007B653E">
        <w:rPr>
          <w:rFonts w:ascii="Times New Roman" w:eastAsia="宋体" w:hAnsi="Times New Roman" w:cs="Times New Roman"/>
          <w:b/>
          <w:bCs/>
          <w:lang w:val="x-none"/>
        </w:rPr>
        <w:t>, 202</w:t>
      </w:r>
      <w:r w:rsidR="007B653E" w:rsidRPr="007B653E">
        <w:rPr>
          <w:rFonts w:ascii="Times New Roman" w:eastAsia="宋体" w:hAnsi="Times New Roman" w:cs="Times New Roman"/>
          <w:b/>
          <w:bCs/>
          <w:lang w:val="x-none" w:eastAsia="zh-CN"/>
        </w:rPr>
        <w:t>5</w:t>
      </w:r>
    </w:p>
    <w:p w14:paraId="1ABD2E8A" w14:textId="77777777" w:rsidR="007B653E" w:rsidRPr="007B653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Source:</w:t>
      </w:r>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eastAsia="zh-CN"/>
        </w:rPr>
        <w:t>TCL</w:t>
      </w:r>
    </w:p>
    <w:p w14:paraId="66AF3354" w14:textId="7F5C97E7" w:rsidR="007B653E" w:rsidRPr="007B653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Title:</w:t>
      </w:r>
      <w:bookmarkStart w:id="0" w:name="Title"/>
      <w:bookmarkEnd w:id="0"/>
      <w:r w:rsidRPr="007B653E">
        <w:rPr>
          <w:rFonts w:ascii="Times New Roman" w:eastAsia="MS Mincho" w:hAnsi="Times New Roman" w:cs="Times New Roman"/>
          <w:b/>
          <w:lang w:val="x-none"/>
        </w:rPr>
        <w:tab/>
        <w:t xml:space="preserve">Discussion </w:t>
      </w:r>
      <w:r w:rsidR="008A0978" w:rsidRPr="008A0978">
        <w:rPr>
          <w:rFonts w:ascii="Times New Roman" w:eastAsia="MS Mincho" w:hAnsi="Times New Roman" w:cs="Times New Roman"/>
          <w:b/>
          <w:lang w:val="x-none"/>
        </w:rPr>
        <w:t xml:space="preserve"> on </w:t>
      </w:r>
      <w:r w:rsidR="00C55358">
        <w:rPr>
          <w:rFonts w:ascii="Times New Roman" w:hAnsi="Times New Roman" w:cs="Times New Roman" w:hint="eastAsia"/>
          <w:b/>
          <w:lang w:val="x-none" w:eastAsia="zh-CN"/>
        </w:rPr>
        <w:t xml:space="preserve">inference related aspects for </w:t>
      </w:r>
      <w:r w:rsidR="008A0978" w:rsidRPr="008A0978">
        <w:rPr>
          <w:rFonts w:ascii="Times New Roman" w:eastAsia="MS Mincho" w:hAnsi="Times New Roman" w:cs="Times New Roman"/>
          <w:b/>
          <w:lang w:val="x-none"/>
        </w:rPr>
        <w:t>CSI compression</w:t>
      </w:r>
      <w:r w:rsidRPr="007B653E">
        <w:rPr>
          <w:rFonts w:ascii="Times New Roman" w:eastAsia="MS Mincho" w:hAnsi="Times New Roman" w:cs="Times New Roman"/>
          <w:b/>
          <w:lang w:val="x-none"/>
        </w:rPr>
        <w:tab/>
      </w:r>
    </w:p>
    <w:p w14:paraId="6A511D7E" w14:textId="72B551B5" w:rsidR="007B653E" w:rsidRPr="007B653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Agenda Item:</w:t>
      </w:r>
      <w:bookmarkStart w:id="1" w:name="Source"/>
      <w:bookmarkEnd w:id="1"/>
      <w:r w:rsidRPr="007B653E">
        <w:rPr>
          <w:rFonts w:ascii="Times New Roman" w:eastAsia="MS Mincho" w:hAnsi="Times New Roman" w:cs="Times New Roman"/>
          <w:b/>
          <w:lang w:val="x-none"/>
        </w:rPr>
        <w:tab/>
      </w:r>
      <w:r w:rsidR="009A790A">
        <w:rPr>
          <w:rFonts w:ascii="Times New Roman" w:eastAsia="宋体" w:hAnsi="Times New Roman" w:cs="Times New Roman" w:hint="eastAsia"/>
          <w:b/>
          <w:lang w:val="x-none" w:eastAsia="zh-CN"/>
        </w:rPr>
        <w:t>10</w:t>
      </w:r>
      <w:r w:rsidRPr="007B653E">
        <w:rPr>
          <w:rFonts w:ascii="Times New Roman" w:eastAsia="宋体" w:hAnsi="Times New Roman" w:cs="Times New Roman"/>
          <w:b/>
          <w:lang w:val="x-none" w:eastAsia="zh-CN"/>
        </w:rPr>
        <w:t>.1.</w:t>
      </w:r>
      <w:r w:rsidR="009A790A">
        <w:rPr>
          <w:rFonts w:ascii="Times New Roman" w:eastAsia="宋体" w:hAnsi="Times New Roman" w:cs="Times New Roman" w:hint="eastAsia"/>
          <w:b/>
          <w:lang w:val="x-none" w:eastAsia="zh-CN"/>
        </w:rPr>
        <w:t>1</w:t>
      </w:r>
      <w:r>
        <w:rPr>
          <w:rFonts w:ascii="Times New Roman" w:eastAsia="宋体" w:hAnsi="Times New Roman" w:cs="Times New Roman" w:hint="eastAsia"/>
          <w:b/>
          <w:lang w:val="x-none" w:eastAsia="zh-CN"/>
        </w:rPr>
        <w:t>.</w:t>
      </w:r>
      <w:r w:rsidRPr="007B653E">
        <w:rPr>
          <w:rFonts w:ascii="Times New Roman" w:eastAsia="宋体" w:hAnsi="Times New Roman" w:cs="Times New Roman"/>
          <w:b/>
          <w:lang w:val="x-none" w:eastAsia="zh-CN"/>
        </w:rPr>
        <w:t>1</w:t>
      </w:r>
    </w:p>
    <w:p w14:paraId="44E54DE7" w14:textId="77777777" w:rsidR="007B653E" w:rsidRPr="007B653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Document for:</w:t>
      </w:r>
      <w:r w:rsidRPr="007B653E">
        <w:rPr>
          <w:rFonts w:ascii="Times New Roman" w:eastAsia="MS Mincho" w:hAnsi="Times New Roman" w:cs="Times New Roman"/>
          <w:b/>
          <w:lang w:val="x-none"/>
        </w:rPr>
        <w:tab/>
      </w:r>
      <w:bookmarkStart w:id="2" w:name="DocumentFor"/>
      <w:bookmarkEnd w:id="2"/>
      <w:r w:rsidRPr="007B653E">
        <w:rPr>
          <w:rFonts w:ascii="Times New Roman" w:eastAsia="MS Mincho" w:hAnsi="Times New Roman" w:cs="Times New Roman"/>
          <w:b/>
          <w:lang w:val="x-none"/>
        </w:rPr>
        <w:t>Discussion and Decision</w:t>
      </w:r>
    </w:p>
    <w:p w14:paraId="49B599E4" w14:textId="77777777" w:rsidR="00481AD2" w:rsidRPr="007B653E"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01D2716A" w14:textId="77777777" w:rsidR="005A7EBF" w:rsidRDefault="00CB10CE" w:rsidP="005A7EBF">
      <w:pPr>
        <w:widowControl w:val="0"/>
        <w:spacing w:after="120" w:line="240" w:lineRule="auto"/>
        <w:jc w:val="both"/>
        <w:rPr>
          <w:rFonts w:ascii="Times New Roman" w:hAnsi="Times New Roman"/>
          <w:lang w:eastAsia="zh-CN"/>
        </w:rPr>
      </w:pPr>
      <w:r>
        <w:rPr>
          <w:rFonts w:ascii="Times New Roman" w:eastAsia="Times New Roman" w:hAnsi="Times New Roman"/>
        </w:rPr>
        <w:t xml:space="preserve">CSI compression is a sub-use case of AI/ML for CSI feedback enhancement. Its architecture comprises a two-sided AI/ML model, featuring an encoder implemented on the UE side and a decoder on the NW side. </w:t>
      </w:r>
      <w:r w:rsidR="00534CAB" w:rsidRPr="00534CAB">
        <w:rPr>
          <w:rFonts w:ascii="Times New Roman" w:eastAsia="Times New Roman" w:hAnsi="Times New Roman" w:hint="eastAsia"/>
        </w:rPr>
        <w:t xml:space="preserve">As a study item </w:t>
      </w:r>
      <w:r>
        <w:rPr>
          <w:rFonts w:ascii="Times New Roman" w:eastAsia="Times New Roman" w:hAnsi="Times New Roman"/>
        </w:rPr>
        <w:t xml:space="preserve">In Release </w:t>
      </w:r>
      <w:r w:rsidR="00534CAB" w:rsidRPr="00534CAB">
        <w:rPr>
          <w:rFonts w:ascii="Times New Roman" w:eastAsia="Times New Roman" w:hAnsi="Times New Roman" w:hint="eastAsia"/>
        </w:rPr>
        <w:t>19</w:t>
      </w:r>
      <w:r>
        <w:rPr>
          <w:rFonts w:ascii="Times New Roman" w:eastAsia="Times New Roman" w:hAnsi="Times New Roman"/>
        </w:rPr>
        <w:t xml:space="preserve">, CSI compression </w:t>
      </w:r>
      <w:r w:rsidR="00534CAB">
        <w:rPr>
          <w:rFonts w:ascii="Times New Roman" w:hAnsi="Times New Roman" w:hint="eastAsia"/>
          <w:lang w:eastAsia="zh-CN"/>
        </w:rPr>
        <w:t>shows its capability</w:t>
      </w:r>
      <w:r>
        <w:rPr>
          <w:rFonts w:ascii="Times New Roman" w:eastAsia="Times New Roman" w:hAnsi="Times New Roman"/>
        </w:rPr>
        <w:t xml:space="preserve"> to optimize the balance between performance and complexity/overhead.</w:t>
      </w:r>
    </w:p>
    <w:p w14:paraId="2B350FB7" w14:textId="4AFECA61" w:rsidR="005A7EBF" w:rsidRPr="00F509C4" w:rsidRDefault="005A7EBF" w:rsidP="005A7EBF">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Although the </w:t>
      </w:r>
      <w:r>
        <w:rPr>
          <w:rFonts w:ascii="Times New Roman" w:eastAsia="Times New Roman" w:hAnsi="Times New Roman"/>
        </w:rPr>
        <w:t xml:space="preserve">AI/ML CSI compression </w:t>
      </w:r>
      <w:r>
        <w:rPr>
          <w:rFonts w:ascii="Times New Roman" w:hAnsi="Times New Roman" w:hint="eastAsia"/>
          <w:lang w:eastAsia="zh-CN"/>
        </w:rPr>
        <w:t>exhibits significant improvement on</w:t>
      </w:r>
      <w:r>
        <w:rPr>
          <w:rFonts w:ascii="Times New Roman" w:eastAsia="Times New Roman" w:hAnsi="Times New Roman"/>
        </w:rPr>
        <w:t xml:space="preserve"> overhead </w:t>
      </w:r>
      <w:r>
        <w:rPr>
          <w:rFonts w:ascii="Times New Roman" w:hAnsi="Times New Roman" w:hint="eastAsia"/>
          <w:lang w:eastAsia="zh-CN"/>
        </w:rPr>
        <w:t xml:space="preserve">and </w:t>
      </w:r>
      <w:r>
        <w:rPr>
          <w:rFonts w:ascii="Times New Roman" w:eastAsia="Times New Roman" w:hAnsi="Times New Roman"/>
        </w:rPr>
        <w:t xml:space="preserve">throughput, there are several </w:t>
      </w:r>
      <w:r>
        <w:rPr>
          <w:rFonts w:ascii="Times New Roman" w:hAnsi="Times New Roman" w:hint="eastAsia"/>
          <w:lang w:eastAsia="zh-CN"/>
        </w:rPr>
        <w:t>remaining</w:t>
      </w:r>
      <w:r>
        <w:rPr>
          <w:rFonts w:ascii="Times New Roman" w:eastAsia="Times New Roman" w:hAnsi="Times New Roman"/>
        </w:rPr>
        <w:t xml:space="preserve"> issues</w:t>
      </w:r>
      <w:r>
        <w:rPr>
          <w:rFonts w:ascii="Times New Roman" w:hAnsi="Times New Roman" w:hint="eastAsia"/>
          <w:lang w:eastAsia="zh-CN"/>
        </w:rPr>
        <w:t xml:space="preserve"> that </w:t>
      </w:r>
      <w:r>
        <w:rPr>
          <w:rFonts w:ascii="Times New Roman" w:eastAsia="Times New Roman" w:hAnsi="Times New Roman"/>
        </w:rPr>
        <w:t>include</w:t>
      </w:r>
      <w:r>
        <w:rPr>
          <w:rFonts w:ascii="Times New Roman" w:hAnsi="Times New Roman" w:hint="eastAsia"/>
          <w:lang w:eastAsia="zh-CN"/>
        </w:rPr>
        <w:t>s</w:t>
      </w:r>
      <w:r>
        <w:rPr>
          <w:rFonts w:ascii="Times New Roman" w:eastAsia="Times New Roman" w:hAnsi="Times New Roman"/>
        </w:rPr>
        <w:t xml:space="preserve"> training collaboration types, two-sided model pairing mechanism</w:t>
      </w:r>
      <w:r>
        <w:rPr>
          <w:rFonts w:ascii="Times New Roman" w:hAnsi="Times New Roman" w:hint="eastAsia"/>
          <w:lang w:eastAsia="zh-CN"/>
        </w:rPr>
        <w:t>s</w:t>
      </w:r>
      <w:r>
        <w:rPr>
          <w:rFonts w:ascii="Times New Roman" w:eastAsia="Times New Roman" w:hAnsi="Times New Roman"/>
        </w:rPr>
        <w:t>, performance monitoring procedures, intermediate KPIs calculation, CSI quantization, and resource/report configuration for model inference</w:t>
      </w:r>
      <w:r>
        <w:rPr>
          <w:rFonts w:ascii="Times New Roman" w:hAnsi="Times New Roman" w:hint="eastAsia"/>
          <w:lang w:eastAsia="zh-CN"/>
        </w:rPr>
        <w:t>, etc</w:t>
      </w:r>
      <w:r>
        <w:rPr>
          <w:rFonts w:ascii="Times New Roman" w:eastAsia="Times New Roman" w:hAnsi="Times New Roman"/>
        </w:rPr>
        <w:t xml:space="preserve">. </w:t>
      </w:r>
    </w:p>
    <w:p w14:paraId="5AABA13D" w14:textId="2DA89E6C" w:rsidR="00534CAB" w:rsidRPr="005A385E" w:rsidRDefault="00534CAB" w:rsidP="005A385E">
      <w:pPr>
        <w:widowControl w:val="0"/>
        <w:spacing w:after="120" w:line="240" w:lineRule="auto"/>
        <w:jc w:val="both"/>
        <w:rPr>
          <w:rFonts w:ascii="Times New Roman" w:eastAsia="Times New Roman" w:hAnsi="Times New Roman"/>
        </w:rPr>
      </w:pPr>
      <w:r>
        <w:rPr>
          <w:rFonts w:ascii="Times New Roman" w:hAnsi="Times New Roman" w:hint="eastAsia"/>
          <w:lang w:eastAsia="zh-CN"/>
        </w:rPr>
        <w:t xml:space="preserve">In Release 20, CSI </w:t>
      </w:r>
      <w:r w:rsidR="00371F09">
        <w:rPr>
          <w:rFonts w:ascii="Times New Roman" w:hAnsi="Times New Roman" w:hint="eastAsia"/>
          <w:lang w:eastAsia="zh-CN"/>
        </w:rPr>
        <w:t>compression remains as a work item to</w:t>
      </w:r>
      <w:r w:rsidR="00CB10CE">
        <w:rPr>
          <w:rFonts w:ascii="Times New Roman" w:eastAsia="Times New Roman" w:hAnsi="Times New Roman"/>
        </w:rPr>
        <w:t xml:space="preserve"> </w:t>
      </w:r>
      <w:r w:rsidR="00371F09" w:rsidRPr="00371F09">
        <w:rPr>
          <w:rFonts w:ascii="Times New Roman" w:eastAsia="Times New Roman" w:hAnsi="Times New Roman"/>
        </w:rPr>
        <w:t xml:space="preserve">provide </w:t>
      </w:r>
      <w:r w:rsidR="00371F09">
        <w:rPr>
          <w:rFonts w:ascii="Times New Roman" w:hAnsi="Times New Roman" w:hint="eastAsia"/>
          <w:lang w:eastAsia="zh-CN"/>
        </w:rPr>
        <w:t>specification</w:t>
      </w:r>
      <w:r w:rsidR="00371F09" w:rsidRPr="00371F09">
        <w:rPr>
          <w:rFonts w:ascii="Times New Roman" w:eastAsia="Times New Roman" w:hAnsi="Times New Roman"/>
        </w:rPr>
        <w:t xml:space="preserve"> support for the CSI feedback enhancement (two-sided model) use case</w:t>
      </w:r>
      <w:r w:rsidR="00371F09">
        <w:rPr>
          <w:rFonts w:ascii="Times New Roman" w:hAnsi="Times New Roman" w:hint="eastAsia"/>
          <w:lang w:eastAsia="zh-CN"/>
        </w:rPr>
        <w:t xml:space="preserve">. </w:t>
      </w:r>
      <w:r w:rsidR="001F1F01">
        <w:rPr>
          <w:rFonts w:ascii="Times New Roman" w:hAnsi="Times New Roman" w:hint="eastAsia"/>
          <w:lang w:eastAsia="zh-CN"/>
        </w:rPr>
        <w:t>I</w:t>
      </w:r>
      <w:r w:rsidR="00CB10CE">
        <w:rPr>
          <w:rFonts w:ascii="Times New Roman" w:eastAsia="Times New Roman" w:hAnsi="Times New Roman"/>
        </w:rPr>
        <w:t xml:space="preserve">t seeks to address and resolve </w:t>
      </w:r>
      <w:r w:rsidR="001F1F01">
        <w:rPr>
          <w:rFonts w:ascii="Times New Roman" w:hAnsi="Times New Roman" w:hint="eastAsia"/>
          <w:lang w:eastAsia="zh-CN"/>
        </w:rPr>
        <w:t xml:space="preserve">a couple of </w:t>
      </w:r>
      <w:r w:rsidR="00CB10CE">
        <w:rPr>
          <w:rFonts w:ascii="Times New Roman" w:eastAsia="Times New Roman" w:hAnsi="Times New Roman"/>
        </w:rPr>
        <w:t>challenges in line with the objectives of the new WID on AI/ML for the NR air interface proposed in RAN#10</w:t>
      </w:r>
      <w:r w:rsidR="00371F09">
        <w:rPr>
          <w:rFonts w:ascii="Times New Roman" w:hAnsi="Times New Roman" w:hint="eastAsia"/>
          <w:lang w:eastAsia="zh-CN"/>
        </w:rPr>
        <w:t>9</w:t>
      </w:r>
      <w:r w:rsidR="006806B2" w:rsidRPr="00534CAB">
        <w:rPr>
          <w:rFonts w:ascii="Times New Roman" w:eastAsia="Times New Roman" w:hAnsi="Times New Roman" w:hint="eastAsia"/>
        </w:rPr>
        <w:t xml:space="preserve"> </w:t>
      </w:r>
      <w:r w:rsidR="006806B2">
        <w:rPr>
          <w:rFonts w:ascii="Times New Roman" w:eastAsia="Times New Roman" w:hAnsi="Times New Roman"/>
        </w:rPr>
        <w:fldChar w:fldCharType="begin"/>
      </w:r>
      <w:r w:rsidR="006806B2" w:rsidRPr="00534CAB">
        <w:rPr>
          <w:rFonts w:ascii="Times New Roman" w:eastAsia="Times New Roman" w:hAnsi="Times New Roman"/>
        </w:rPr>
        <w:instrText xml:space="preserve"> </w:instrText>
      </w:r>
      <w:r w:rsidR="006806B2" w:rsidRPr="00534CAB">
        <w:rPr>
          <w:rFonts w:ascii="Times New Roman" w:eastAsia="Times New Roman" w:hAnsi="Times New Roman" w:hint="eastAsia"/>
        </w:rPr>
        <w:instrText>REF _Ref189754116 \r \h</w:instrText>
      </w:r>
      <w:r w:rsidR="006806B2" w:rsidRPr="00534CAB">
        <w:rPr>
          <w:rFonts w:ascii="Times New Roman" w:eastAsia="Times New Roman" w:hAnsi="Times New Roman"/>
        </w:rPr>
        <w:instrText xml:space="preserve"> </w:instrText>
      </w:r>
      <w:r>
        <w:rPr>
          <w:rFonts w:ascii="Times New Roman" w:eastAsia="Times New Roman" w:hAnsi="Times New Roman"/>
        </w:rPr>
        <w:instrText xml:space="preserve"> \* MERGEFORMAT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sidRPr="00534CAB">
        <w:rPr>
          <w:rFonts w:ascii="Times New Roman" w:eastAsia="Times New Roman" w:hAnsi="Times New Roman"/>
        </w:rPr>
        <w:t>[1]</w:t>
      </w:r>
      <w:r w:rsidR="006806B2">
        <w:rPr>
          <w:rFonts w:ascii="Times New Roman" w:eastAsia="Times New Roman" w:hAnsi="Times New Roman"/>
        </w:rPr>
        <w:fldChar w:fldCharType="end"/>
      </w:r>
      <w:r w:rsidR="00CB10CE">
        <w:rPr>
          <w:rFonts w:ascii="Times New Roman" w:eastAsia="Times New Roman" w:hAnsi="Times New Roman"/>
        </w:rPr>
        <w:t>.</w:t>
      </w:r>
      <w:r w:rsidR="005A385E">
        <w:rPr>
          <w:rFonts w:ascii="Times New Roman" w:hAnsi="Times New Roman" w:hint="eastAsia"/>
          <w:lang w:eastAsia="zh-CN"/>
        </w:rPr>
        <w:t xml:space="preserve"> </w:t>
      </w:r>
      <w:r w:rsidR="00371F09" w:rsidRPr="00564E1E">
        <w:rPr>
          <w:rFonts w:ascii="Times New Roman" w:hAnsi="Times New Roman" w:cs="Times New Roman"/>
          <w:bCs/>
          <w:lang w:val="en-GB" w:eastAsia="zh-CN"/>
        </w:rPr>
        <w:t>The following areas will be studied as part of this project:</w:t>
      </w:r>
    </w:p>
    <w:tbl>
      <w:tblPr>
        <w:tblStyle w:val="af0"/>
        <w:tblW w:w="0" w:type="auto"/>
        <w:tblLook w:val="04A0" w:firstRow="1" w:lastRow="0" w:firstColumn="1" w:lastColumn="0" w:noHBand="0" w:noVBand="1"/>
      </w:tblPr>
      <w:tblGrid>
        <w:gridCol w:w="9350"/>
      </w:tblGrid>
      <w:tr w:rsidR="00DB11F4" w14:paraId="1CED1B22" w14:textId="77777777" w:rsidTr="00DB11F4">
        <w:tc>
          <w:tcPr>
            <w:tcW w:w="9350" w:type="dxa"/>
          </w:tcPr>
          <w:p w14:paraId="0743C05E" w14:textId="77777777" w:rsidR="00534CAB" w:rsidRPr="00167D6E" w:rsidRDefault="00534CAB" w:rsidP="00534CAB">
            <w:pPr>
              <w:spacing w:after="0"/>
              <w:rPr>
                <w:rFonts w:ascii="Times New Roman" w:hAnsi="Times New Roman" w:cs="Times New Roman"/>
                <w:bCs/>
              </w:rPr>
            </w:pPr>
            <w:r w:rsidRPr="00167D6E">
              <w:rPr>
                <w:rFonts w:ascii="Times New Roman" w:hAnsi="Times New Roman" w:cs="Times New Roman"/>
                <w:bCs/>
                <w:color w:val="0000FF"/>
              </w:rPr>
              <w:t>CSI feedback enhancement</w:t>
            </w:r>
            <w:r w:rsidRPr="00167D6E">
              <w:rPr>
                <w:rFonts w:ascii="Times New Roman" w:hAnsi="Times New Roman" w:cs="Times New Roman"/>
                <w:bCs/>
              </w:rPr>
              <w:t>, encompassing (two-sided model) [RAN1, RAN2]:</w:t>
            </w:r>
          </w:p>
          <w:p w14:paraId="4D377FF5" w14:textId="77777777" w:rsidR="00534CAB" w:rsidRPr="00167D6E"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 xml:space="preserve">CSI spatial/frequency compression without temporal aspects (“Case 0”), </w:t>
            </w:r>
          </w:p>
          <w:p w14:paraId="6534C17A" w14:textId="77777777" w:rsidR="00534CAB" w:rsidRPr="00167D6E"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 xml:space="preserve">Specify necessary </w:t>
            </w:r>
            <w:proofErr w:type="spellStart"/>
            <w:r w:rsidRPr="00167D6E">
              <w:rPr>
                <w:rFonts w:ascii="Times New Roman" w:hAnsi="Times New Roman" w:cs="Times New Roman"/>
                <w:bCs/>
              </w:rPr>
              <w:t>signalling</w:t>
            </w:r>
            <w:proofErr w:type="spellEnd"/>
            <w:r w:rsidRPr="00167D6E">
              <w:rPr>
                <w:rFonts w:ascii="Times New Roman" w:hAnsi="Times New Roman" w:cs="Times New Roman"/>
                <w:bCs/>
              </w:rPr>
              <w:t xml:space="preserve">/mechanism(s) as per the identified potential specification impacts in </w:t>
            </w:r>
            <w:proofErr w:type="spellStart"/>
            <w:r w:rsidRPr="00167D6E">
              <w:rPr>
                <w:rFonts w:ascii="Times New Roman" w:hAnsi="Times New Roman" w:cs="Times New Roman"/>
                <w:bCs/>
              </w:rPr>
              <w:t>FS_NR_AIML_</w:t>
            </w:r>
            <w:proofErr w:type="gramStart"/>
            <w:r w:rsidRPr="00167D6E">
              <w:rPr>
                <w:rFonts w:ascii="Times New Roman" w:hAnsi="Times New Roman" w:cs="Times New Roman"/>
                <w:bCs/>
              </w:rPr>
              <w:t>Air</w:t>
            </w:r>
            <w:proofErr w:type="spellEnd"/>
            <w:r w:rsidRPr="00167D6E">
              <w:rPr>
                <w:rFonts w:ascii="Times New Roman" w:hAnsi="Times New Roman" w:cs="Times New Roman"/>
                <w:bCs/>
              </w:rPr>
              <w:t xml:space="preserve"> ,</w:t>
            </w:r>
            <w:proofErr w:type="gramEnd"/>
            <w:r w:rsidRPr="00167D6E">
              <w:rPr>
                <w:rFonts w:ascii="Times New Roman" w:hAnsi="Times New Roman" w:cs="Times New Roman"/>
                <w:bCs/>
              </w:rPr>
              <w:t xml:space="preserve"> including:</w:t>
            </w:r>
          </w:p>
          <w:p w14:paraId="33EF5F9B" w14:textId="77777777" w:rsidR="00534CAB" w:rsidRPr="00167D6E"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Model pairing procedure including ID and applicability reporting</w:t>
            </w:r>
          </w:p>
          <w:p w14:paraId="01338193" w14:textId="77777777" w:rsidR="00534CAB" w:rsidRPr="00167D6E"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Inference aspects including target CSI type, measurement and report configuration, CQI RI determination, payload determination, quantization configuration codebook, UCI mapping, CSI processing criteria and timeline, priority rules for CSI reports</w:t>
            </w:r>
          </w:p>
          <w:p w14:paraId="2FFE83B9" w14:textId="77777777" w:rsidR="00534CAB" w:rsidRPr="00167D6E"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NW and UE side data collection for training,</w:t>
            </w:r>
          </w:p>
          <w:p w14:paraId="52102733" w14:textId="77777777" w:rsidR="00534CAB" w:rsidRPr="00167D6E"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Target CSI format</w:t>
            </w:r>
          </w:p>
          <w:p w14:paraId="50BCB072" w14:textId="77777777" w:rsidR="00534CAB" w:rsidRPr="00167D6E"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167D6E">
              <w:rPr>
                <w:rFonts w:ascii="Times New Roman" w:hAnsi="Times New Roman" w:cs="Times New Roman"/>
                <w:bCs/>
              </w:rPr>
              <w:t>Note The framework defined in BM and CSI prediction use cases could be reused</w:t>
            </w:r>
          </w:p>
          <w:p w14:paraId="4C275B79" w14:textId="5855C6C4" w:rsidR="00DB11F4" w:rsidRPr="00371F09" w:rsidRDefault="00534CAB" w:rsidP="00371F09">
            <w:pPr>
              <w:pStyle w:val="af5"/>
              <w:numPr>
                <w:ilvl w:val="1"/>
                <w:numId w:val="43"/>
              </w:numPr>
              <w:overflowPunct w:val="0"/>
              <w:autoSpaceDE w:val="0"/>
              <w:autoSpaceDN w:val="0"/>
              <w:adjustRightInd w:val="0"/>
              <w:spacing w:after="0" w:line="240" w:lineRule="auto"/>
              <w:textAlignment w:val="baseline"/>
              <w:rPr>
                <w:bCs/>
              </w:rPr>
            </w:pPr>
            <w:r w:rsidRPr="00167D6E">
              <w:rPr>
                <w:rFonts w:ascii="Times New Roman" w:hAnsi="Times New Roman" w:cs="Times New Roman"/>
                <w:bCs/>
              </w:rPr>
              <w:t xml:space="preserve">Specify performance monitoring </w:t>
            </w:r>
          </w:p>
        </w:tc>
      </w:tr>
    </w:tbl>
    <w:p w14:paraId="3025614C" w14:textId="789D060B" w:rsidR="005A7EBF" w:rsidRPr="005A7EBF" w:rsidRDefault="005A7EBF" w:rsidP="005A7EBF">
      <w:pPr>
        <w:widowControl w:val="0"/>
        <w:spacing w:after="120" w:line="240" w:lineRule="auto"/>
        <w:jc w:val="both"/>
        <w:rPr>
          <w:rFonts w:ascii="Times New Roman" w:hAnsi="Times New Roman" w:cs="Times New Roman"/>
          <w:lang w:eastAsia="zh-CN"/>
        </w:rPr>
      </w:pPr>
      <w:r w:rsidRPr="005A7EBF">
        <w:rPr>
          <w:rFonts w:ascii="Times New Roman" w:eastAsia="Times New Roman" w:hAnsi="Times New Roman"/>
        </w:rPr>
        <w:t xml:space="preserve">This contribution </w:t>
      </w:r>
      <w:r w:rsidRPr="005A7EBF">
        <w:rPr>
          <w:rFonts w:ascii="Times New Roman" w:hAnsi="Times New Roman" w:hint="eastAsia"/>
          <w:lang w:eastAsia="zh-CN"/>
        </w:rPr>
        <w:t xml:space="preserve">aims to </w:t>
      </w:r>
      <w:r w:rsidR="0058147B" w:rsidRPr="005A7EBF">
        <w:rPr>
          <w:rFonts w:ascii="Times New Roman" w:eastAsia="Times New Roman" w:hAnsi="Times New Roman"/>
        </w:rPr>
        <w:t xml:space="preserve">provide our perspectives </w:t>
      </w:r>
      <w:r w:rsidR="0058147B">
        <w:rPr>
          <w:rFonts w:ascii="Times New Roman" w:hAnsi="Times New Roman" w:hint="eastAsia"/>
          <w:lang w:eastAsia="zh-CN"/>
        </w:rPr>
        <w:t>and solutions on</w:t>
      </w:r>
      <w:r w:rsidRPr="005A7EBF">
        <w:rPr>
          <w:rFonts w:ascii="Times New Roman" w:eastAsia="Times New Roman" w:hAnsi="Times New Roman"/>
        </w:rPr>
        <w:t xml:space="preserve"> the</w:t>
      </w:r>
      <w:r w:rsidR="007C764E">
        <w:rPr>
          <w:rFonts w:ascii="Times New Roman" w:hAnsi="Times New Roman" w:hint="eastAsia"/>
          <w:lang w:eastAsia="zh-CN"/>
        </w:rPr>
        <w:t>se</w:t>
      </w:r>
      <w:r w:rsidRPr="005A7EBF">
        <w:rPr>
          <w:rFonts w:ascii="Times New Roman" w:hAnsi="Times New Roman" w:hint="eastAsia"/>
          <w:lang w:eastAsia="zh-CN"/>
        </w:rPr>
        <w:t xml:space="preserve"> </w:t>
      </w:r>
      <w:r w:rsidRPr="005A7EBF">
        <w:rPr>
          <w:rFonts w:ascii="Times New Roman" w:eastAsia="Times New Roman" w:hAnsi="Times New Roman"/>
        </w:rPr>
        <w:t xml:space="preserve">open issues of the </w:t>
      </w:r>
      <w:r w:rsidR="00D00486">
        <w:rPr>
          <w:rFonts w:ascii="Times New Roman" w:hAnsi="Times New Roman" w:hint="eastAsia"/>
          <w:lang w:eastAsia="zh-CN"/>
        </w:rPr>
        <w:t>work</w:t>
      </w:r>
      <w:r w:rsidRPr="005A7EBF">
        <w:rPr>
          <w:rFonts w:ascii="Times New Roman" w:eastAsia="Times New Roman" w:hAnsi="Times New Roman"/>
        </w:rPr>
        <w:t xml:space="preserve"> item concerning the CSI compression from the RAN1 viewpoint.</w:t>
      </w:r>
    </w:p>
    <w:p w14:paraId="5C5E1DC9" w14:textId="00A2C18F"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lang w:eastAsia="zh-CN"/>
        </w:rPr>
      </w:pPr>
      <w:r>
        <w:rPr>
          <w:rFonts w:ascii="Times New Roman" w:eastAsia="Times New Roman" w:hAnsi="Times New Roman"/>
          <w:b/>
        </w:rPr>
        <w:t>Specification</w:t>
      </w:r>
      <w:r w:rsidR="00C70FC6">
        <w:rPr>
          <w:rFonts w:ascii="Times New Roman" w:eastAsia="Times New Roman" w:hAnsi="Times New Roman"/>
          <w:b/>
        </w:rPr>
        <w:t xml:space="preserve"> </w:t>
      </w:r>
      <w:r w:rsidR="00D414E7">
        <w:rPr>
          <w:rFonts w:ascii="Times New Roman" w:eastAsiaTheme="minorEastAsia" w:hAnsi="Times New Roman" w:hint="eastAsia"/>
          <w:b/>
          <w:lang w:eastAsia="zh-CN"/>
        </w:rPr>
        <w:t>support</w:t>
      </w:r>
      <w:r>
        <w:rPr>
          <w:rFonts w:ascii="Times New Roman" w:eastAsia="Times New Roman" w:hAnsi="Times New Roman"/>
          <w:b/>
        </w:rPr>
        <w:t xml:space="preserve"> </w:t>
      </w:r>
      <w:r w:rsidR="00D414E7">
        <w:rPr>
          <w:rFonts w:ascii="Times New Roman" w:eastAsiaTheme="minorEastAsia" w:hAnsi="Times New Roman" w:hint="eastAsia"/>
          <w:b/>
          <w:lang w:eastAsia="zh-CN"/>
        </w:rPr>
        <w:t>for</w:t>
      </w:r>
      <w:r>
        <w:rPr>
          <w:rFonts w:ascii="Times New Roman" w:eastAsia="Times New Roman" w:hAnsi="Times New Roman"/>
          <w:b/>
        </w:rPr>
        <w:t xml:space="preserve"> CSI </w:t>
      </w:r>
      <w:r w:rsidR="00DA549B">
        <w:rPr>
          <w:rFonts w:ascii="Times New Roman" w:eastAsiaTheme="minorEastAsia" w:hAnsi="Times New Roman" w:hint="eastAsia"/>
          <w:b/>
          <w:lang w:eastAsia="zh-CN"/>
        </w:rPr>
        <w:t>c</w:t>
      </w:r>
      <w:r>
        <w:rPr>
          <w:rFonts w:ascii="Times New Roman" w:eastAsia="Times New Roman" w:hAnsi="Times New Roman"/>
          <w:b/>
        </w:rPr>
        <w:t xml:space="preserve">ompression </w:t>
      </w:r>
      <w:r w:rsidR="00DA549B">
        <w:rPr>
          <w:rFonts w:ascii="Times New Roman" w:eastAsiaTheme="minorEastAsia" w:hAnsi="Times New Roman" w:hint="eastAsia"/>
          <w:b/>
          <w:lang w:eastAsia="zh-CN"/>
        </w:rPr>
        <w:t>m</w:t>
      </w:r>
      <w:r>
        <w:rPr>
          <w:rFonts w:ascii="Times New Roman" w:eastAsia="Times New Roman" w:hAnsi="Times New Roman"/>
          <w:b/>
        </w:rPr>
        <w:t xml:space="preserve">odel </w:t>
      </w:r>
      <w:r w:rsidR="00DA549B">
        <w:rPr>
          <w:rFonts w:ascii="Times New Roman" w:eastAsiaTheme="minorEastAsia" w:hAnsi="Times New Roman" w:hint="eastAsia"/>
          <w:b/>
          <w:lang w:eastAsia="zh-CN"/>
        </w:rPr>
        <w:t>i</w:t>
      </w:r>
      <w:r>
        <w:rPr>
          <w:rFonts w:ascii="Times New Roman" w:eastAsia="Times New Roman" w:hAnsi="Times New Roman"/>
          <w:b/>
        </w:rPr>
        <w:t>nference</w:t>
      </w:r>
    </w:p>
    <w:p w14:paraId="22B932DA" w14:textId="2626FC9B" w:rsidR="005C1111" w:rsidRPr="00B4542F" w:rsidRDefault="005C1111" w:rsidP="005C1111">
      <w:pPr>
        <w:spacing w:line="240" w:lineRule="auto"/>
        <w:jc w:val="both"/>
        <w:rPr>
          <w:rFonts w:ascii="Times New Roman" w:hAnsi="Times New Roman" w:cs="Times New Roman"/>
          <w:lang w:eastAsia="zh-CN"/>
        </w:rPr>
      </w:pPr>
      <w:r w:rsidRPr="00B4542F">
        <w:rPr>
          <w:rFonts w:ascii="Times New Roman" w:hAnsi="Times New Roman" w:cs="Times New Roman"/>
          <w:lang w:eastAsia="zh-CN"/>
        </w:rPr>
        <w:t xml:space="preserve">The execution flow for the CSI compression based on two-sided model is shown in </w:t>
      </w:r>
      <w:r w:rsidRPr="00B4542F">
        <w:rPr>
          <w:rFonts w:ascii="Times New Roman" w:hAnsi="Times New Roman" w:cs="Times New Roman"/>
          <w:lang w:eastAsia="zh-CN"/>
        </w:rPr>
        <w:fldChar w:fldCharType="begin"/>
      </w:r>
      <w:r w:rsidRPr="00B4542F">
        <w:rPr>
          <w:rFonts w:ascii="Times New Roman" w:hAnsi="Times New Roman" w:cs="Times New Roman"/>
          <w:lang w:eastAsia="zh-CN"/>
        </w:rPr>
        <w:instrText xml:space="preserve"> REF _Ref189662222 \h </w:instrText>
      </w:r>
      <w:r w:rsidR="00B4542F">
        <w:rPr>
          <w:rFonts w:ascii="Times New Roman" w:hAnsi="Times New Roman" w:cs="Times New Roman"/>
          <w:lang w:eastAsia="zh-CN"/>
        </w:rPr>
        <w:instrText xml:space="preserve"> \* MERGEFORMAT </w:instrText>
      </w:r>
      <w:r w:rsidRPr="00B4542F">
        <w:rPr>
          <w:rFonts w:ascii="Times New Roman" w:hAnsi="Times New Roman" w:cs="Times New Roman"/>
          <w:lang w:eastAsia="zh-CN"/>
        </w:rPr>
      </w:r>
      <w:r w:rsidRPr="00B4542F">
        <w:rPr>
          <w:rFonts w:ascii="Times New Roman" w:hAnsi="Times New Roman" w:cs="Times New Roman"/>
          <w:lang w:eastAsia="zh-CN"/>
        </w:rPr>
        <w:fldChar w:fldCharType="separate"/>
      </w:r>
      <w:r w:rsidR="00C8002D" w:rsidRPr="00B4542F">
        <w:rPr>
          <w:rFonts w:ascii="Times New Roman" w:hAnsi="Times New Roman" w:cs="Times New Roman"/>
        </w:rPr>
        <w:t xml:space="preserve">Figure </w:t>
      </w:r>
      <w:r w:rsidR="00C8002D" w:rsidRPr="00B4542F">
        <w:rPr>
          <w:rFonts w:ascii="Times New Roman" w:hAnsi="Times New Roman" w:cs="Times New Roman"/>
          <w:noProof/>
        </w:rPr>
        <w:t>1</w:t>
      </w:r>
      <w:r w:rsidRPr="00B4542F">
        <w:rPr>
          <w:rFonts w:ascii="Times New Roman" w:hAnsi="Times New Roman" w:cs="Times New Roman"/>
          <w:lang w:eastAsia="zh-CN"/>
        </w:rPr>
        <w:fldChar w:fldCharType="end"/>
      </w:r>
      <w:r w:rsidRPr="00B4542F">
        <w:rPr>
          <w:rFonts w:ascii="Times New Roman" w:hAnsi="Times New Roman" w:cs="Times New Roman"/>
          <w:lang w:eastAsia="zh-CN"/>
        </w:rPr>
        <w:t>.</w:t>
      </w:r>
    </w:p>
    <w:p w14:paraId="35E08F91" w14:textId="77777777" w:rsidR="005C1111" w:rsidRDefault="005C1111" w:rsidP="005C1111">
      <w:pPr>
        <w:keepNext/>
        <w:spacing w:line="240" w:lineRule="auto"/>
        <w:jc w:val="center"/>
      </w:pPr>
      <w:r w:rsidRPr="009E590F">
        <w:rPr>
          <w:noProof/>
        </w:rPr>
        <w:lastRenderedPageBreak/>
        <w:drawing>
          <wp:inline distT="0" distB="0" distL="0" distR="0" wp14:anchorId="60EE9412" wp14:editId="3BB34FEE">
            <wp:extent cx="5943600" cy="2360930"/>
            <wp:effectExtent l="0" t="0" r="0" b="1270"/>
            <wp:docPr id="12781041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104162" name=""/>
                    <pic:cNvPicPr/>
                  </pic:nvPicPr>
                  <pic:blipFill>
                    <a:blip r:embed="rId11"/>
                    <a:stretch>
                      <a:fillRect/>
                    </a:stretch>
                  </pic:blipFill>
                  <pic:spPr>
                    <a:xfrm>
                      <a:off x="0" y="0"/>
                      <a:ext cx="5943600" cy="2360930"/>
                    </a:xfrm>
                    <a:prstGeom prst="rect">
                      <a:avLst/>
                    </a:prstGeom>
                  </pic:spPr>
                </pic:pic>
              </a:graphicData>
            </a:graphic>
          </wp:inline>
        </w:drawing>
      </w:r>
    </w:p>
    <w:p w14:paraId="02F07443" w14:textId="5EC40227" w:rsidR="005C1111" w:rsidRPr="00310D57" w:rsidRDefault="005C1111" w:rsidP="005C1111">
      <w:pPr>
        <w:pStyle w:val="a3"/>
        <w:jc w:val="center"/>
        <w:rPr>
          <w:lang w:eastAsia="zh-CN"/>
        </w:rPr>
      </w:pPr>
      <w:bookmarkStart w:id="3" w:name="_Ref189662222"/>
      <w:r>
        <w:t xml:space="preserve">Figure </w:t>
      </w:r>
      <w:r>
        <w:fldChar w:fldCharType="begin"/>
      </w:r>
      <w:r>
        <w:instrText xml:space="preserve"> SEQ Figure \* ARABIC </w:instrText>
      </w:r>
      <w:r>
        <w:fldChar w:fldCharType="separate"/>
      </w:r>
      <w:r w:rsidR="00C8002D">
        <w:rPr>
          <w:noProof/>
        </w:rPr>
        <w:t>1</w:t>
      </w:r>
      <w:r>
        <w:fldChar w:fldCharType="end"/>
      </w:r>
      <w:bookmarkEnd w:id="3"/>
      <w:r>
        <w:rPr>
          <w:rFonts w:eastAsiaTheme="minorEastAsia" w:hint="eastAsia"/>
          <w:lang w:eastAsia="zh-CN"/>
        </w:rPr>
        <w:t xml:space="preserve"> CSI compression procedures</w:t>
      </w:r>
    </w:p>
    <w:p w14:paraId="60B55BEE" w14:textId="662C3EEC" w:rsidR="005C1111" w:rsidRDefault="005C1111" w:rsidP="00F041DE">
      <w:pPr>
        <w:spacing w:line="240" w:lineRule="auto"/>
        <w:jc w:val="both"/>
        <w:rPr>
          <w:rFonts w:ascii="Times New Roman" w:hAnsi="Times New Roman" w:cs="Times New Roman"/>
          <w:lang w:eastAsia="zh-CN"/>
        </w:rPr>
      </w:pPr>
      <w:r w:rsidRPr="005C1111">
        <w:rPr>
          <w:rFonts w:ascii="Times New Roman" w:hAnsi="Times New Roman"/>
          <w:lang w:eastAsia="zh-CN"/>
        </w:rPr>
        <w:t>In the f</w:t>
      </w:r>
      <w:r w:rsidRPr="009973E3">
        <w:rPr>
          <w:rFonts w:ascii="Times New Roman" w:hAnsi="Times New Roman" w:cs="Times New Roman"/>
          <w:lang w:eastAsia="zh-CN"/>
        </w:rPr>
        <w:t xml:space="preserve">igure, </w:t>
      </w:r>
      <m:oMath>
        <m:r>
          <w:rPr>
            <w:rFonts w:ascii="Cambria Math" w:hAnsi="Cambria Math" w:cs="Times New Roman"/>
            <w:lang w:eastAsia="zh-CN"/>
          </w:rPr>
          <m:t>w</m:t>
        </m:r>
      </m:oMath>
      <w:r w:rsidRPr="009973E3">
        <w:rPr>
          <w:rFonts w:ascii="Times New Roman" w:hAnsi="Times New Roman" w:cs="Times New Roman"/>
          <w:lang w:eastAsia="zh-CN"/>
        </w:rPr>
        <w:t xml:space="preserve"> represents the measured CSI information; </w:t>
      </w:r>
      <m:oMath>
        <m:acc>
          <m:accPr>
            <m:chr m:val="̃"/>
            <m:ctrlPr>
              <w:rPr>
                <w:rFonts w:ascii="Cambria Math" w:hAnsi="Cambria Math" w:cs="Times New Roman"/>
                <w:i/>
                <w:lang w:eastAsia="zh-CN"/>
              </w:rPr>
            </m:ctrlPr>
          </m:accPr>
          <m:e>
            <m:r>
              <w:rPr>
                <w:rFonts w:ascii="Cambria Math" w:hAnsi="Cambria Math" w:cs="Times New Roman"/>
                <w:lang w:eastAsia="zh-CN"/>
              </w:rPr>
              <m:t>w</m:t>
            </m:r>
          </m:e>
        </m:acc>
      </m:oMath>
      <w:r w:rsidRPr="009973E3">
        <w:rPr>
          <w:rFonts w:ascii="Times New Roman" w:hAnsi="Times New Roman" w:cs="Times New Roman"/>
          <w:lang w:eastAsia="zh-CN"/>
        </w:rPr>
        <w:t xml:space="preserve"> represents the recovered CSI information, which is the output of the decoderdecoder. Therefore, the degree of similarity between </w:t>
      </w:r>
      <m:oMath>
        <m:r>
          <w:rPr>
            <w:rFonts w:ascii="Cambria Math" w:hAnsi="Cambria Math" w:cs="Times New Roman"/>
            <w:lang w:eastAsia="zh-CN"/>
          </w:rPr>
          <m:t>w</m:t>
        </m:r>
      </m:oMath>
      <w:r w:rsidRPr="009973E3">
        <w:rPr>
          <w:rFonts w:ascii="Times New Roman" w:hAnsi="Times New Roman" w:cs="Times New Roman"/>
          <w:lang w:eastAsia="zh-CN"/>
        </w:rPr>
        <w:t xml:space="preserve"> and </w:t>
      </w:r>
      <m:oMath>
        <m:acc>
          <m:accPr>
            <m:chr m:val="̃"/>
            <m:ctrlPr>
              <w:rPr>
                <w:rFonts w:ascii="Cambria Math" w:hAnsi="Cambria Math" w:cs="Times New Roman"/>
                <w:i/>
                <w:lang w:eastAsia="zh-CN"/>
              </w:rPr>
            </m:ctrlPr>
          </m:accPr>
          <m:e>
            <m:r>
              <w:rPr>
                <w:rFonts w:ascii="Cambria Math" w:hAnsi="Cambria Math" w:cs="Times New Roman"/>
                <w:lang w:eastAsia="zh-CN"/>
              </w:rPr>
              <m:t>w</m:t>
            </m:r>
          </m:e>
        </m:acc>
      </m:oMath>
      <w:r w:rsidRPr="009973E3">
        <w:rPr>
          <w:rFonts w:ascii="Times New Roman" w:hAnsi="Times New Roman" w:cs="Times New Roman"/>
          <w:lang w:eastAsia="zh-CN"/>
        </w:rPr>
        <w:t xml:space="preserve"> determines the system performance of AI/ML-based CSI compression</w:t>
      </w:r>
      <w:r w:rsidR="00420A37" w:rsidRPr="009973E3">
        <w:rPr>
          <w:rFonts w:ascii="Times New Roman" w:hAnsi="Times New Roman" w:cs="Times New Roman"/>
          <w:lang w:eastAsia="zh-CN"/>
        </w:rPr>
        <w:t>.</w:t>
      </w:r>
      <w:r w:rsidR="007A2C7D" w:rsidRPr="009973E3">
        <w:rPr>
          <w:rFonts w:ascii="Times New Roman" w:hAnsi="Times New Roman" w:cs="Times New Roman"/>
          <w:lang w:eastAsia="zh-CN"/>
        </w:rPr>
        <w:t xml:space="preserve"> In conventional CSI compression, </w:t>
      </w:r>
      <m:oMath>
        <m:r>
          <w:rPr>
            <w:rFonts w:ascii="Cambria Math" w:hAnsi="Cambria Math" w:cs="Times New Roman"/>
            <w:lang w:eastAsia="zh-CN"/>
          </w:rPr>
          <m:t>w</m:t>
        </m:r>
      </m:oMath>
      <w:r w:rsidR="007A2C7D" w:rsidRPr="009973E3">
        <w:rPr>
          <w:rFonts w:ascii="Times New Roman" w:hAnsi="Times New Roman" w:cs="Times New Roman"/>
          <w:lang w:eastAsia="zh-CN"/>
        </w:rPr>
        <w:t xml:space="preserve"> is obtained from direct CSI measurement. However, for overhead reduction purpose we may further utilize the time domain correlation of CSI to </w:t>
      </w:r>
      <w:r w:rsidR="00073733" w:rsidRPr="009973E3">
        <w:rPr>
          <w:rFonts w:ascii="Times New Roman" w:hAnsi="Times New Roman" w:cs="Times New Roman"/>
          <w:lang w:eastAsia="zh-CN"/>
        </w:rPr>
        <w:t>improve the CSI compression efficien</w:t>
      </w:r>
      <w:r w:rsidR="00682C2D" w:rsidRPr="009973E3">
        <w:rPr>
          <w:rFonts w:ascii="Times New Roman" w:hAnsi="Times New Roman" w:cs="Times New Roman"/>
          <w:lang w:eastAsia="zh-CN"/>
        </w:rPr>
        <w:t>c</w:t>
      </w:r>
      <w:r w:rsidR="00073733" w:rsidRPr="009973E3">
        <w:rPr>
          <w:rFonts w:ascii="Times New Roman" w:hAnsi="Times New Roman" w:cs="Times New Roman"/>
          <w:lang w:eastAsia="zh-CN"/>
        </w:rPr>
        <w:t>y.</w:t>
      </w:r>
    </w:p>
    <w:p w14:paraId="733FAB56" w14:textId="77777777" w:rsidR="00D16DF7" w:rsidRPr="003B3CDD" w:rsidRDefault="00D16DF7" w:rsidP="00D16DF7">
      <w:pPr>
        <w:pStyle w:val="2"/>
        <w:ind w:right="220"/>
        <w:jc w:val="both"/>
        <w:rPr>
          <w:rFonts w:ascii="Times New Roman" w:eastAsiaTheme="minorEastAsia" w:hAnsi="Times New Roman" w:cs="Times New Roman"/>
          <w:lang w:eastAsia="zh-CN"/>
        </w:rPr>
      </w:pPr>
      <w:r>
        <w:rPr>
          <w:rFonts w:ascii="Times New Roman" w:hAnsi="Times New Roman"/>
        </w:rPr>
        <w:t>2.1 Resource Set (RS) and CSI Report Configuration</w:t>
      </w:r>
    </w:p>
    <w:p w14:paraId="6C9CF27B" w14:textId="5C0F5CC8" w:rsidR="00D16DF7" w:rsidRDefault="00D16DF7" w:rsidP="00D16DF7">
      <w:pPr>
        <w:spacing w:line="240" w:lineRule="auto"/>
        <w:jc w:val="both"/>
        <w:rPr>
          <w:rFonts w:ascii="Times New Roman" w:hAnsi="Times New Roman" w:cs="Times New Roman"/>
          <w:lang w:eastAsia="zh-CN"/>
        </w:rPr>
      </w:pPr>
      <w:r>
        <w:rPr>
          <w:rFonts w:ascii="Times New Roman" w:eastAsia="Times New Roman" w:hAnsi="Times New Roman"/>
        </w:rPr>
        <w:t>The following consensus was reached regarding the CSI-RS resource and CSI report configuration for the CSI compression sub-use case:</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7FBE94B2" w14:textId="77777777" w:rsidR="00BA2F6A" w:rsidRPr="008F76C1" w:rsidRDefault="00BA2F6A" w:rsidP="00BA2F6A">
            <w:pPr>
              <w:pStyle w:val="3GPPNormalText"/>
              <w:rPr>
                <w:sz w:val="20"/>
                <w:szCs w:val="22"/>
              </w:rPr>
            </w:pPr>
            <w:r w:rsidRPr="008F76C1">
              <w:rPr>
                <w:sz w:val="20"/>
                <w:szCs w:val="22"/>
                <w:highlight w:val="green"/>
              </w:rPr>
              <w:t>Agreement:</w:t>
            </w:r>
            <w:r w:rsidRPr="008F76C1">
              <w:rPr>
                <w:sz w:val="20"/>
                <w:szCs w:val="22"/>
              </w:rPr>
              <w:t xml:space="preserve"> </w:t>
            </w:r>
          </w:p>
          <w:p w14:paraId="4D5B6361" w14:textId="77777777" w:rsidR="00BA2F6A" w:rsidRPr="008F76C1" w:rsidRDefault="00BA2F6A" w:rsidP="00BA2F6A">
            <w:pPr>
              <w:rPr>
                <w:rFonts w:ascii="Times New Roman" w:hAnsi="Times New Roman" w:cs="Times New Roman"/>
                <w:szCs w:val="20"/>
              </w:rPr>
            </w:pPr>
            <w:r w:rsidRPr="008F76C1">
              <w:rPr>
                <w:rFonts w:ascii="Times New Roman" w:hAnsi="Times New Roman" w:cs="Times New Roman"/>
                <w:szCs w:val="20"/>
              </w:rPr>
              <w:t>For CSI feedback via two-sided model, support at least precoding matrix as target CSI type.</w:t>
            </w:r>
          </w:p>
          <w:p w14:paraId="46005DAC" w14:textId="7DE925A0" w:rsidR="00BA2F6A" w:rsidRPr="008F76C1" w:rsidRDefault="00BA2F6A" w:rsidP="00BA2F6A">
            <w:pPr>
              <w:pStyle w:val="af5"/>
              <w:numPr>
                <w:ilvl w:val="0"/>
                <w:numId w:val="53"/>
              </w:numPr>
              <w:suppressAutoHyphens/>
              <w:spacing w:after="180" w:line="240" w:lineRule="auto"/>
              <w:jc w:val="both"/>
              <w:rPr>
                <w:rFonts w:ascii="Times New Roman" w:hAnsi="Times New Roman" w:cs="Times New Roman"/>
                <w:szCs w:val="20"/>
              </w:rPr>
            </w:pPr>
            <w:r w:rsidRPr="008F76C1">
              <w:rPr>
                <w:rFonts w:ascii="Times New Roman" w:hAnsi="Times New Roman" w:cs="Times New Roman"/>
                <w:szCs w:val="20"/>
              </w:rPr>
              <w:t>FFS whether consider channel matrix as further improvement, starting with evaluations, e.g. potential fusion with SRS measurement (SRS period/hopping, DL/UL reciprocity), frequency granularity of channel matrix, number of Rx antennas, etc.</w:t>
            </w:r>
          </w:p>
          <w:p w14:paraId="17167CBC" w14:textId="77777777" w:rsidR="00BA2F6A" w:rsidRPr="008F76C1" w:rsidRDefault="00BA2F6A" w:rsidP="00BA2F6A">
            <w:pPr>
              <w:rPr>
                <w:rFonts w:ascii="Times New Roman" w:eastAsia="等线" w:hAnsi="Times New Roman" w:cs="Times New Roman"/>
                <w:lang w:eastAsia="zh-CN"/>
              </w:rPr>
            </w:pPr>
            <w:r w:rsidRPr="008F76C1">
              <w:rPr>
                <w:rFonts w:ascii="Times New Roman" w:eastAsia="等线" w:hAnsi="Times New Roman" w:cs="Times New Roman"/>
                <w:highlight w:val="green"/>
                <w:lang w:eastAsia="zh-CN"/>
              </w:rPr>
              <w:t>Agreement</w:t>
            </w:r>
          </w:p>
          <w:p w14:paraId="54BBE554" w14:textId="24FD4550" w:rsidR="00BA2F6A" w:rsidRPr="008F76C1" w:rsidRDefault="00BA2F6A" w:rsidP="00BA2F6A">
            <w:pPr>
              <w:rPr>
                <w:rFonts w:ascii="Times New Roman" w:hAnsi="Times New Roman" w:cs="Times New Roman"/>
                <w:szCs w:val="20"/>
              </w:rPr>
            </w:pPr>
            <w:r w:rsidRPr="008F76C1">
              <w:rPr>
                <w:rFonts w:ascii="Times New Roman" w:hAnsi="Times New Roman" w:cs="Times New Roman"/>
                <w:szCs w:val="20"/>
              </w:rPr>
              <w:t xml:space="preserve">Specify the precoding matrix feedback via two-sided model as follows: For a certain rank </w:t>
            </w:r>
            <m:oMath>
              <m:r>
                <m:rPr>
                  <m:sty m:val="bi"/>
                </m:rPr>
                <w:rPr>
                  <w:rFonts w:ascii="Cambria Math" w:hAnsi="Cambria Math" w:cs="Times New Roman"/>
                  <w:color w:val="FF0000"/>
                </w:rPr>
                <m:t>v</m:t>
              </m:r>
            </m:oMath>
            <w:r w:rsidRPr="008F76C1">
              <w:rPr>
                <w:rFonts w:ascii="Times New Roman" w:hAnsi="Times New Roman" w:cs="Times New Roman"/>
                <w:szCs w:val="20"/>
              </w:rPr>
              <w:t xml:space="preserve">, </w:t>
            </w:r>
          </w:p>
          <w:p w14:paraId="4759A7B9" w14:textId="77777777" w:rsidR="00BA2F6A" w:rsidRPr="008F76C1" w:rsidRDefault="00BA2F6A" w:rsidP="00BA2F6A">
            <w:pPr>
              <w:pStyle w:val="af5"/>
              <w:numPr>
                <w:ilvl w:val="0"/>
                <w:numId w:val="54"/>
              </w:numPr>
              <w:suppressAutoHyphens/>
              <w:spacing w:after="180" w:line="240" w:lineRule="auto"/>
              <w:jc w:val="both"/>
              <w:rPr>
                <w:rFonts w:ascii="Times New Roman" w:hAnsi="Times New Roman" w:cs="Times New Roman"/>
                <w:szCs w:val="20"/>
              </w:rPr>
            </w:pPr>
            <w:r w:rsidRPr="008F76C1">
              <w:rPr>
                <w:rFonts w:ascii="Times New Roman" w:hAnsi="Times New Roman" w:cs="Times New Roman"/>
                <w:szCs w:val="20"/>
              </w:rPr>
              <w:t xml:space="preserve">A precoding matrix is mapped with a latent message </w:t>
            </w:r>
            <w:r w:rsidRPr="008F76C1">
              <w:rPr>
                <w:rFonts w:ascii="Times New Roman" w:hAnsi="Times New Roman" w:cs="Times New Roman"/>
                <w:szCs w:val="20"/>
              </w:rPr>
              <w:fldChar w:fldCharType="begin"/>
            </w:r>
            <w:r w:rsidRPr="008F76C1">
              <w:rPr>
                <w:rFonts w:ascii="Times New Roman" w:hAnsi="Times New Roman" w:cs="Times New Roman"/>
                <w:szCs w:val="20"/>
              </w:rPr>
              <w:instrText xml:space="preserve"> QUOTE </w:instrText>
            </w:r>
            <w:r w:rsidR="00C62826">
              <w:rPr>
                <w:rFonts w:ascii="Times New Roman" w:hAnsi="Times New Roman" w:cs="Times New Roman"/>
                <w:position w:val="-12"/>
                <w:szCs w:val="20"/>
              </w:rPr>
              <w:pict w14:anchorId="75DA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3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ˉ,&lt;/m:t&gt;&lt;/m:r&gt;&lt;m:sSubSup&gt;&lt;m:sSubSupPr&gt;&lt;m:ctrlPr&gt;&lt;w:rPr&gt;&lt;w:rFonts w:ascii=&quot;Cambria Math&quot; w:h-ansi=&quot;Cambria Math&quot;/&gt;&lt;wx:font wx:val=&quot;Cambria&lt;&lt;&lt;&lt;&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F76C1">
              <w:rPr>
                <w:rFonts w:ascii="Times New Roman" w:hAnsi="Times New Roman" w:cs="Times New Roman"/>
                <w:szCs w:val="20"/>
              </w:rPr>
              <w:instrText xml:space="preserve"> </w:instrText>
            </w:r>
            <w:r w:rsidRPr="008F76C1">
              <w:rPr>
                <w:rFonts w:ascii="Times New Roman" w:hAnsi="Times New Roman" w:cs="Times New Roman"/>
                <w:szCs w:val="20"/>
              </w:rPr>
              <w:fldChar w:fldCharType="separate"/>
            </w:r>
            <w:r w:rsidR="00C62826">
              <w:rPr>
                <w:rFonts w:ascii="Times New Roman" w:hAnsi="Times New Roman" w:cs="Times New Roman"/>
                <w:position w:val="-12"/>
                <w:szCs w:val="20"/>
              </w:rPr>
              <w:pict w14:anchorId="53E7323F">
                <v:shape id="_x0000_i1026" type="#_x0000_t75" style="width:97.3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ˉ,&lt;/m:t&gt;&lt;/m:r&gt;&lt;m:sSubSup&gt;&lt;m:sSubSupPr&gt;&lt;m:ctrlPr&gt;&lt;w:rPr&gt;&lt;w:rFonts w:ascii=&quot;Cambria Math&quot; w:h-ansi=&quot;Cambria Math&quot;/&gt;&lt;wx:font wx:val=&quot;Cambria&lt;&lt;&lt;&lt;&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F76C1">
              <w:rPr>
                <w:rFonts w:ascii="Times New Roman" w:hAnsi="Times New Roman" w:cs="Times New Roman"/>
                <w:szCs w:val="20"/>
              </w:rPr>
              <w:fldChar w:fldCharType="end"/>
            </w:r>
            <w:r w:rsidRPr="008F76C1">
              <w:rPr>
                <w:rFonts w:ascii="Times New Roman" w:hAnsi="Times New Roman" w:cs="Times New Roman"/>
                <w:szCs w:val="20"/>
              </w:rPr>
              <w:t>, with l = 1, ..., v where l is the layer index.</w:t>
            </w:r>
          </w:p>
          <w:p w14:paraId="558446BD" w14:textId="77777777" w:rsidR="00BA2F6A" w:rsidRPr="008F76C1" w:rsidRDefault="00BA2F6A" w:rsidP="00BA2F6A">
            <w:pPr>
              <w:pStyle w:val="af5"/>
              <w:numPr>
                <w:ilvl w:val="1"/>
                <w:numId w:val="54"/>
              </w:numPr>
              <w:suppressAutoHyphens/>
              <w:spacing w:after="180" w:line="240" w:lineRule="auto"/>
              <w:jc w:val="both"/>
              <w:rPr>
                <w:rFonts w:ascii="Times New Roman" w:hAnsi="Times New Roman" w:cs="Times New Roman"/>
                <w:szCs w:val="20"/>
              </w:rPr>
            </w:pPr>
            <w:r w:rsidRPr="008F76C1">
              <w:rPr>
                <w:rFonts w:ascii="Times New Roman" w:hAnsi="Times New Roman" w:cs="Times New Roman"/>
                <w:szCs w:val="20"/>
              </w:rPr>
              <w:t xml:space="preserve">The mapping is subject to [at least] a pairing ID configured by high-layer </w:t>
            </w:r>
            <w:proofErr w:type="spellStart"/>
            <w:r w:rsidRPr="008F76C1">
              <w:rPr>
                <w:rFonts w:ascii="Times New Roman" w:hAnsi="Times New Roman" w:cs="Times New Roman"/>
                <w:szCs w:val="20"/>
              </w:rPr>
              <w:t>signalling</w:t>
            </w:r>
            <w:proofErr w:type="spellEnd"/>
            <w:r w:rsidRPr="008F76C1">
              <w:rPr>
                <w:rFonts w:ascii="Times New Roman" w:hAnsi="Times New Roman" w:cs="Times New Roman"/>
                <w:szCs w:val="20"/>
              </w:rPr>
              <w:t xml:space="preserve">. </w:t>
            </w:r>
          </w:p>
          <w:p w14:paraId="4E9A9507" w14:textId="19A4863A" w:rsidR="00BA2F6A" w:rsidRPr="008F76C1" w:rsidRDefault="00BA2F6A" w:rsidP="00BA2F6A">
            <w:pPr>
              <w:pStyle w:val="af5"/>
              <w:numPr>
                <w:ilvl w:val="1"/>
                <w:numId w:val="54"/>
              </w:numPr>
              <w:suppressAutoHyphens/>
              <w:spacing w:after="180" w:line="240" w:lineRule="auto"/>
              <w:jc w:val="both"/>
              <w:rPr>
                <w:rFonts w:ascii="Times New Roman" w:hAnsi="Times New Roman" w:cs="Times New Roman"/>
                <w:szCs w:val="20"/>
              </w:rPr>
            </w:pPr>
            <w:r w:rsidRPr="008F76C1">
              <w:rPr>
                <w:rFonts w:ascii="Times New Roman" w:hAnsi="Times New Roman" w:cs="Times New Roman"/>
                <w:szCs w:val="20"/>
              </w:rPr>
              <w:t xml:space="preserve">FFS </w:t>
            </w:r>
            <m:oMath>
              <m:sSubSup>
                <m:sSubSupPr>
                  <m:ctrlPr>
                    <w:rPr>
                      <w:rFonts w:ascii="Cambria Math" w:hAnsi="Cambria Math" w:cs="Times New Roman"/>
                      <w:b/>
                      <w:i/>
                      <w:color w:val="FF0000"/>
                    </w:rPr>
                  </m:ctrlPr>
                </m:sSubSupPr>
                <m:e>
                  <m:r>
                    <m:rPr>
                      <m:sty m:val="bi"/>
                    </m:rPr>
                    <w:rPr>
                      <w:rFonts w:ascii="Cambria Math" w:hAnsi="Cambria Math" w:cs="Times New Roman"/>
                      <w:color w:val="FF0000"/>
                    </w:rPr>
                    <m:t>d</m:t>
                  </m:r>
                </m:e>
                <m:sub>
                  <m:r>
                    <m:rPr>
                      <m:sty m:val="bi"/>
                    </m:rPr>
                    <w:rPr>
                      <w:rFonts w:ascii="Cambria Math" w:hAnsi="Cambria Math" w:cs="Times New Roman"/>
                      <w:color w:val="FF0000"/>
                    </w:rPr>
                    <m:t>z</m:t>
                  </m:r>
                </m:sub>
                <m:sup>
                  <m:r>
                    <m:rPr>
                      <m:sty m:val="bi"/>
                    </m:rPr>
                    <w:rPr>
                      <w:rFonts w:ascii="Cambria Math" w:hAnsi="Cambria Math" w:cs="Times New Roman"/>
                      <w:color w:val="FF0000"/>
                    </w:rPr>
                    <m:t>l,v</m:t>
                  </m:r>
                </m:sup>
              </m:sSubSup>
            </m:oMath>
            <w:r w:rsidRPr="008F76C1">
              <w:rPr>
                <w:rFonts w:ascii="Times New Roman" w:hAnsi="Times New Roman" w:cs="Times New Roman"/>
                <w:szCs w:val="20"/>
              </w:rPr>
              <w:t xml:space="preserve"> is common or specific for different layers or ranks</w:t>
            </w:r>
          </w:p>
          <w:p w14:paraId="1B541B9D" w14:textId="77777777" w:rsidR="00BA2F6A" w:rsidRPr="008F76C1" w:rsidRDefault="00BA2F6A" w:rsidP="00BA2F6A">
            <w:pPr>
              <w:pStyle w:val="af5"/>
              <w:numPr>
                <w:ilvl w:val="1"/>
                <w:numId w:val="54"/>
              </w:numPr>
              <w:suppressAutoHyphens/>
              <w:spacing w:after="180" w:line="240" w:lineRule="auto"/>
              <w:jc w:val="both"/>
              <w:rPr>
                <w:rFonts w:ascii="Times New Roman" w:hAnsi="Times New Roman" w:cs="Times New Roman"/>
                <w:szCs w:val="20"/>
              </w:rPr>
            </w:pPr>
            <w:r w:rsidRPr="008F76C1">
              <w:rPr>
                <w:rFonts w:ascii="Times New Roman" w:hAnsi="Times New Roman" w:cs="Times New Roman"/>
                <w:szCs w:val="20"/>
              </w:rPr>
              <w:t>Note: the terminology “latent message” is used for discussion purposes, the detailed name can be discussed further</w:t>
            </w:r>
          </w:p>
          <w:p w14:paraId="561A20E7" w14:textId="64270B92" w:rsidR="003721E7" w:rsidRPr="00DD25D1" w:rsidRDefault="00000000" w:rsidP="00DD25D1">
            <w:pPr>
              <w:pStyle w:val="af5"/>
              <w:numPr>
                <w:ilvl w:val="0"/>
                <w:numId w:val="54"/>
              </w:numPr>
              <w:suppressAutoHyphens/>
              <w:spacing w:after="180" w:line="240" w:lineRule="auto"/>
              <w:jc w:val="both"/>
              <w:rPr>
                <w:szCs w:val="20"/>
              </w:rPr>
            </w:pPr>
            <m:oMath>
              <m:sSup>
                <m:sSupPr>
                  <m:ctrlPr>
                    <w:rPr>
                      <w:rFonts w:ascii="Cambria Math" w:hAnsi="Cambria Math" w:cs="Times New Roman"/>
                      <w:b/>
                      <w:bCs/>
                      <w:i/>
                      <w:iCs/>
                    </w:rPr>
                  </m:ctrlPr>
                </m:sSupPr>
                <m:e>
                  <m:r>
                    <m:rPr>
                      <m:sty m:val="bi"/>
                    </m:rPr>
                    <w:rPr>
                      <w:rFonts w:ascii="Cambria Math" w:hAnsi="Cambria Math" w:cs="Times New Roman"/>
                    </w:rPr>
                    <m:t>z</m:t>
                  </m:r>
                </m:e>
                <m:sup>
                  <m:r>
                    <m:rPr>
                      <m:sty m:val="bi"/>
                    </m:rPr>
                    <w:rPr>
                      <w:rFonts w:ascii="Cambria Math" w:hAnsi="Cambria Math" w:cs="Times New Roman"/>
                    </w:rPr>
                    <m:t>l</m:t>
                  </m:r>
                </m:sup>
              </m:sSup>
            </m:oMath>
            <w:r w:rsidR="00BA2F6A" w:rsidRPr="008F76C1">
              <w:rPr>
                <w:rFonts w:ascii="Times New Roman" w:hAnsi="Times New Roman" w:cs="Times New Roman"/>
                <w:szCs w:val="20"/>
              </w:rPr>
              <w:t xml:space="preserve"> is quantized and mapped to bit sequence before </w:t>
            </w:r>
            <w:proofErr w:type="gramStart"/>
            <w:r w:rsidR="00BA2F6A" w:rsidRPr="008F76C1">
              <w:rPr>
                <w:rFonts w:ascii="Times New Roman" w:hAnsi="Times New Roman" w:cs="Times New Roman"/>
                <w:szCs w:val="20"/>
              </w:rPr>
              <w:t>reporting.</w:t>
            </w:r>
            <w:proofErr w:type="spellStart"/>
            <w:r w:rsidR="00DD25D1">
              <w:rPr>
                <w:rFonts w:ascii="Times New Roman" w:hAnsi="Times New Roman" w:cs="Times New Roman" w:hint="eastAsia"/>
                <w:szCs w:val="20"/>
                <w:lang w:eastAsia="zh-CN"/>
              </w:rPr>
              <w:t>limi</w:t>
            </w:r>
            <w:proofErr w:type="spellEnd"/>
            <w:proofErr w:type="gramEnd"/>
          </w:p>
        </w:tc>
      </w:tr>
    </w:tbl>
    <w:p w14:paraId="2D645CBE" w14:textId="09A50DE5" w:rsidR="00E96946" w:rsidRDefault="00821587" w:rsidP="003E5CFD">
      <w:pPr>
        <w:spacing w:line="240" w:lineRule="auto"/>
        <w:jc w:val="both"/>
        <w:rPr>
          <w:rFonts w:ascii="Times New Roman" w:hAnsi="Times New Roman" w:cs="Times New Roman"/>
          <w:lang w:eastAsia="zh-CN"/>
        </w:rPr>
      </w:pPr>
      <w:r>
        <w:rPr>
          <w:rFonts w:ascii="Times New Roman" w:eastAsia="Times New Roman" w:hAnsi="Times New Roman"/>
        </w:rPr>
        <w:t xml:space="preserve">The CSI framework, as established in NR, encompasses the setting of CSI-RS resources and report settings, as well as the configuration of the UE with </w:t>
      </w:r>
      <w:r w:rsidRPr="00D9731F">
        <w:rPr>
          <w:rFonts w:ascii="Times New Roman" w:eastAsia="Times New Roman" w:hAnsi="Times New Roman"/>
          <w:i/>
          <w:iCs/>
        </w:rPr>
        <w:t>CSI-</w:t>
      </w:r>
      <w:proofErr w:type="spellStart"/>
      <w:r w:rsidRPr="00D9731F">
        <w:rPr>
          <w:rFonts w:ascii="Times New Roman" w:eastAsia="Times New Roman" w:hAnsi="Times New Roman"/>
          <w:i/>
          <w:iCs/>
        </w:rPr>
        <w:t>ReportConfig</w:t>
      </w:r>
      <w:proofErr w:type="spellEnd"/>
      <w:r>
        <w:rPr>
          <w:rFonts w:ascii="Times New Roman" w:eastAsia="Times New Roman" w:hAnsi="Times New Roman"/>
        </w:rPr>
        <w:t xml:space="preserve"> via RRC signaling. In the use case of CSI compression using a two-sided model, three types of CSI-RS resources associated with the </w:t>
      </w:r>
      <w:proofErr w:type="spellStart"/>
      <w:r w:rsidRPr="00D9731F">
        <w:rPr>
          <w:rFonts w:ascii="Times New Roman" w:eastAsia="Times New Roman" w:hAnsi="Times New Roman"/>
          <w:i/>
          <w:iCs/>
        </w:rPr>
        <w:t>reportQuantity</w:t>
      </w:r>
      <w:proofErr w:type="spellEnd"/>
      <w:r>
        <w:rPr>
          <w:rFonts w:ascii="Times New Roman" w:eastAsia="Times New Roman" w:hAnsi="Times New Roman"/>
        </w:rPr>
        <w:t xml:space="preserve"> are defined for CSI measurement. These include channel measurement with the first CSI-RS resource </w:t>
      </w:r>
      <w:r>
        <w:rPr>
          <w:rFonts w:ascii="Times New Roman" w:eastAsia="Times New Roman" w:hAnsi="Times New Roman"/>
        </w:rPr>
        <w:lastRenderedPageBreak/>
        <w:t>configuration, interference measurement with the second CSI-IM resource configuration, and another form of interference executed by the NZP-CSI-RS resource configuration. The information required by the AI/ML model would significantly differ from the traditional CSI framework. Moreover, the conventional CSI-RS resource configuration methodology has not defined the AI or other usage scenarios. Therefore, the method of pairing the AI/ML model with the reference signal configuration needs to be elucidated.</w:t>
      </w:r>
    </w:p>
    <w:p w14:paraId="7E46B15F" w14:textId="77777777" w:rsidR="004D581C" w:rsidRDefault="004D581C" w:rsidP="003E5CFD">
      <w:pPr>
        <w:spacing w:line="240" w:lineRule="auto"/>
        <w:jc w:val="both"/>
        <w:rPr>
          <w:rFonts w:ascii="Times New Roman" w:hAnsi="Times New Roman" w:cs="Times New Roman"/>
          <w:lang w:eastAsia="zh-CN"/>
        </w:rPr>
      </w:pPr>
      <w:r>
        <w:rPr>
          <w:rFonts w:ascii="Times New Roman" w:eastAsia="Times New Roman" w:hAnsi="Times New Roman"/>
        </w:rPr>
        <w:t>To cater to the specific feedback requirements of the AI/ML model, several methods can be employed to differentiate the AI/ML CSI compression requirement:</w:t>
      </w:r>
    </w:p>
    <w:p w14:paraId="790F8D3C"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quantity has been defined, which is utilized for the operation of the AI/ML-specific model.</w:t>
      </w:r>
    </w:p>
    <w:p w14:paraId="64AA1D39"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configuration is in place, which incorporates information specific to the AI/ML model.</w:t>
      </w:r>
    </w:p>
    <w:p w14:paraId="6D2FF93C" w14:textId="77777777" w:rsidR="004D581C" w:rsidRP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measurement configuration is established, which includes information specific to the AI/ML model.</w:t>
      </w:r>
    </w:p>
    <w:p w14:paraId="6479515B" w14:textId="77777777" w:rsidR="003B3CDD" w:rsidRDefault="00165D09" w:rsidP="009A28B1">
      <w:pPr>
        <w:spacing w:line="240" w:lineRule="auto"/>
        <w:jc w:val="both"/>
        <w:rPr>
          <w:rFonts w:ascii="Times New Roman" w:hAnsi="Times New Roman" w:cs="Times New Roman"/>
          <w:lang w:eastAsia="zh-CN"/>
        </w:rPr>
      </w:pPr>
      <w:r>
        <w:rPr>
          <w:rFonts w:ascii="Times New Roman" w:eastAsia="Times New Roman" w:hAnsi="Times New Roman"/>
        </w:rPr>
        <w:t>In prior meetings, several proposals were put forth suggesting that the UE employs multiple AI/ML models to compress the CSI information. For each AI/ML model used for CSI compression, the corresponding CSI-RS resource configuration and CSI reporting configuration would be clarified to align the UE with LCM operations.</w:t>
      </w:r>
    </w:p>
    <w:p w14:paraId="1D32F2E4" w14:textId="7FABB0F2" w:rsidR="00165D09" w:rsidRPr="00610505" w:rsidRDefault="00165D09" w:rsidP="009A28B1">
      <w:pPr>
        <w:spacing w:line="240" w:lineRule="auto"/>
        <w:jc w:val="both"/>
        <w:rPr>
          <w:rFonts w:ascii="Times New Roman" w:hAnsi="Times New Roman" w:cs="Times New Roman"/>
          <w:b/>
          <w:bCs/>
          <w:i/>
          <w:iCs/>
          <w:lang w:eastAsia="zh-CN"/>
        </w:rPr>
      </w:pPr>
      <w:bookmarkStart w:id="4" w:name="_Hlk209626159"/>
      <w:r w:rsidRPr="00610505">
        <w:rPr>
          <w:rFonts w:ascii="Times New Roman" w:eastAsia="Times New Roman" w:hAnsi="Times New Roman"/>
          <w:b/>
          <w:i/>
          <w:iCs/>
        </w:rPr>
        <w:t xml:space="preserve">Proposal </w:t>
      </w:r>
      <w:r w:rsidR="00092EE0">
        <w:rPr>
          <w:rFonts w:ascii="Times New Roman" w:hAnsi="Times New Roman" w:hint="eastAsia"/>
          <w:b/>
          <w:i/>
          <w:iCs/>
          <w:lang w:eastAsia="zh-CN"/>
        </w:rPr>
        <w:t>1</w:t>
      </w:r>
      <w:r w:rsidRPr="00610505">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469CDEB5"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0B18A358"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050546AC" w14:textId="36450936" w:rsidR="0086196C" w:rsidRPr="0086196C" w:rsidRDefault="009A28B1" w:rsidP="0086196C">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bookmarkEnd w:id="4"/>
    <w:p w14:paraId="3C678FB8" w14:textId="77777777" w:rsidR="00030B2A" w:rsidRPr="00030B2A" w:rsidRDefault="00030B2A" w:rsidP="00030B2A">
      <w:pPr>
        <w:spacing w:line="240" w:lineRule="auto"/>
        <w:jc w:val="both"/>
        <w:rPr>
          <w:rFonts w:ascii="Times New Roman" w:hAnsi="Times New Roman" w:cs="Times New Roman"/>
          <w:lang w:eastAsia="zh-CN"/>
        </w:rPr>
      </w:pPr>
      <w:r w:rsidRPr="00030B2A">
        <w:rPr>
          <w:rFonts w:ascii="Times New Roman" w:hAnsi="Times New Roman" w:cs="Times New Roman"/>
          <w:lang w:eastAsia="zh-CN"/>
        </w:rPr>
        <w:t>Using a precoding matrix as the target for Channel State Information (CSI) has proven efficient in New Radio (NR) systems, offering an excellent tradeoff between performance and overhead. The key benefits include:</w:t>
      </w:r>
    </w:p>
    <w:p w14:paraId="6C015E42" w14:textId="77777777" w:rsidR="00030B2A" w:rsidRPr="00030B2A" w:rsidRDefault="00030B2A" w:rsidP="00030B2A">
      <w:pPr>
        <w:numPr>
          <w:ilvl w:val="0"/>
          <w:numId w:val="55"/>
        </w:numPr>
        <w:spacing w:line="240" w:lineRule="auto"/>
        <w:jc w:val="both"/>
        <w:rPr>
          <w:rFonts w:ascii="Times New Roman" w:hAnsi="Times New Roman" w:cs="Times New Roman"/>
          <w:lang w:eastAsia="zh-CN"/>
        </w:rPr>
      </w:pPr>
      <w:r w:rsidRPr="00030B2A">
        <w:rPr>
          <w:rFonts w:ascii="Times New Roman" w:hAnsi="Times New Roman" w:cs="Times New Roman"/>
          <w:lang w:eastAsia="zh-CN"/>
        </w:rPr>
        <w:t>Improved Accuracy: Delivers higher CSI accuracy compared to legacy Precoding Matrix Indicator (PMI) feedback for a given budget.</w:t>
      </w:r>
    </w:p>
    <w:p w14:paraId="0B89F0B5" w14:textId="77777777" w:rsidR="00030B2A" w:rsidRPr="00030B2A" w:rsidRDefault="00030B2A" w:rsidP="00030B2A">
      <w:pPr>
        <w:numPr>
          <w:ilvl w:val="0"/>
          <w:numId w:val="55"/>
        </w:numPr>
        <w:spacing w:line="240" w:lineRule="auto"/>
        <w:jc w:val="both"/>
        <w:rPr>
          <w:rFonts w:ascii="Times New Roman" w:hAnsi="Times New Roman" w:cs="Times New Roman"/>
          <w:lang w:eastAsia="zh-CN"/>
        </w:rPr>
      </w:pPr>
      <w:r w:rsidRPr="00030B2A">
        <w:rPr>
          <w:rFonts w:ascii="Times New Roman" w:hAnsi="Times New Roman" w:cs="Times New Roman"/>
          <w:lang w:eastAsia="zh-CN"/>
        </w:rPr>
        <w:t>Higher Spectral Efficiency: Enables more precise precoder selection, leading to greater spectral efficiency.</w:t>
      </w:r>
    </w:p>
    <w:p w14:paraId="45E4046E" w14:textId="77777777" w:rsidR="00030B2A" w:rsidRPr="00030B2A" w:rsidRDefault="00030B2A" w:rsidP="00030B2A">
      <w:pPr>
        <w:numPr>
          <w:ilvl w:val="0"/>
          <w:numId w:val="55"/>
        </w:numPr>
        <w:spacing w:line="240" w:lineRule="auto"/>
        <w:jc w:val="both"/>
        <w:rPr>
          <w:rFonts w:ascii="Times New Roman" w:hAnsi="Times New Roman" w:cs="Times New Roman"/>
          <w:lang w:eastAsia="zh-CN"/>
        </w:rPr>
      </w:pPr>
      <w:r w:rsidRPr="00030B2A">
        <w:rPr>
          <w:rFonts w:ascii="Times New Roman" w:hAnsi="Times New Roman" w:cs="Times New Roman"/>
          <w:lang w:eastAsia="zh-CN"/>
        </w:rPr>
        <w:t>Reduced Overhead: Requires significantly fewer bits than full channel feedback, making it highly efficient for moderate transmission ranks.</w:t>
      </w:r>
    </w:p>
    <w:p w14:paraId="578ABE09" w14:textId="77777777" w:rsidR="00030B2A" w:rsidRPr="00030B2A" w:rsidRDefault="00030B2A" w:rsidP="00030B2A">
      <w:pPr>
        <w:numPr>
          <w:ilvl w:val="0"/>
          <w:numId w:val="55"/>
        </w:numPr>
        <w:spacing w:line="240" w:lineRule="auto"/>
        <w:jc w:val="both"/>
        <w:rPr>
          <w:rFonts w:ascii="Times New Roman" w:hAnsi="Times New Roman" w:cs="Times New Roman"/>
          <w:lang w:eastAsia="zh-CN"/>
        </w:rPr>
      </w:pPr>
      <w:r w:rsidRPr="00030B2A">
        <w:rPr>
          <w:rFonts w:ascii="Times New Roman" w:hAnsi="Times New Roman" w:cs="Times New Roman"/>
          <w:lang w:eastAsia="zh-CN"/>
        </w:rPr>
        <w:t>Effective Compression: Allows an autoencoder to find a compact latent representation for the precoder.</w:t>
      </w:r>
    </w:p>
    <w:p w14:paraId="00A94374" w14:textId="77777777" w:rsidR="00030B2A" w:rsidRPr="00030B2A" w:rsidRDefault="00030B2A" w:rsidP="00030B2A">
      <w:pPr>
        <w:numPr>
          <w:ilvl w:val="0"/>
          <w:numId w:val="55"/>
        </w:numPr>
        <w:spacing w:line="240" w:lineRule="auto"/>
        <w:jc w:val="both"/>
        <w:rPr>
          <w:rFonts w:ascii="Times New Roman" w:hAnsi="Times New Roman" w:cs="Times New Roman"/>
          <w:lang w:eastAsia="zh-CN"/>
        </w:rPr>
      </w:pPr>
      <w:r w:rsidRPr="00030B2A">
        <w:rPr>
          <w:rFonts w:ascii="Times New Roman" w:hAnsi="Times New Roman" w:cs="Times New Roman"/>
          <w:lang w:eastAsia="zh-CN"/>
        </w:rPr>
        <w:t>Compatibility: Fits easily within existing CSI feedback budgets.</w:t>
      </w:r>
    </w:p>
    <w:p w14:paraId="63B524C5" w14:textId="77777777" w:rsidR="00030B2A" w:rsidRPr="00030B2A" w:rsidRDefault="00030B2A" w:rsidP="00030B2A">
      <w:pPr>
        <w:spacing w:line="240" w:lineRule="auto"/>
        <w:jc w:val="both"/>
        <w:rPr>
          <w:rFonts w:ascii="Times New Roman" w:hAnsi="Times New Roman" w:cs="Times New Roman"/>
          <w:lang w:eastAsia="zh-CN"/>
        </w:rPr>
      </w:pPr>
      <w:r w:rsidRPr="00030B2A">
        <w:rPr>
          <w:rFonts w:ascii="Times New Roman" w:hAnsi="Times New Roman" w:cs="Times New Roman"/>
          <w:lang w:eastAsia="zh-CN"/>
        </w:rPr>
        <w:t>In contrast, using the full channel matrix provides its own set of advantages:</w:t>
      </w:r>
    </w:p>
    <w:p w14:paraId="375080BE" w14:textId="77777777" w:rsidR="00030B2A" w:rsidRPr="00030B2A" w:rsidRDefault="00030B2A" w:rsidP="00030B2A">
      <w:pPr>
        <w:numPr>
          <w:ilvl w:val="0"/>
          <w:numId w:val="56"/>
        </w:numPr>
        <w:spacing w:line="240" w:lineRule="auto"/>
        <w:jc w:val="both"/>
        <w:rPr>
          <w:rFonts w:ascii="Times New Roman" w:hAnsi="Times New Roman" w:cs="Times New Roman"/>
          <w:lang w:eastAsia="zh-CN"/>
        </w:rPr>
      </w:pPr>
      <w:r w:rsidRPr="00030B2A">
        <w:rPr>
          <w:rFonts w:ascii="Times New Roman" w:hAnsi="Times New Roman" w:cs="Times New Roman"/>
          <w:lang w:eastAsia="zh-CN"/>
        </w:rPr>
        <w:t>Near-Optimal Performance: Preserves complete channel information, enabling near-optimal precoding and multi-user beamforming.</w:t>
      </w:r>
    </w:p>
    <w:p w14:paraId="2667D76F" w14:textId="77777777" w:rsidR="00030B2A" w:rsidRPr="00030B2A" w:rsidRDefault="00030B2A" w:rsidP="00030B2A">
      <w:pPr>
        <w:numPr>
          <w:ilvl w:val="0"/>
          <w:numId w:val="56"/>
        </w:numPr>
        <w:spacing w:line="240" w:lineRule="auto"/>
        <w:jc w:val="both"/>
        <w:rPr>
          <w:rFonts w:ascii="Times New Roman" w:hAnsi="Times New Roman" w:cs="Times New Roman"/>
          <w:lang w:eastAsia="zh-CN"/>
        </w:rPr>
      </w:pPr>
      <w:r w:rsidRPr="00030B2A">
        <w:rPr>
          <w:rFonts w:ascii="Times New Roman" w:hAnsi="Times New Roman" w:cs="Times New Roman"/>
          <w:lang w:eastAsia="zh-CN"/>
        </w:rPr>
        <w:t>Advanced Coordination: Facilitates interference-aware scheduling and joint-transmission gains.</w:t>
      </w:r>
    </w:p>
    <w:p w14:paraId="78C09211" w14:textId="77777777" w:rsidR="00030B2A" w:rsidRPr="00030B2A" w:rsidRDefault="00030B2A" w:rsidP="00030B2A">
      <w:pPr>
        <w:numPr>
          <w:ilvl w:val="0"/>
          <w:numId w:val="56"/>
        </w:numPr>
        <w:spacing w:line="240" w:lineRule="auto"/>
        <w:jc w:val="both"/>
        <w:rPr>
          <w:rFonts w:ascii="Times New Roman" w:hAnsi="Times New Roman" w:cs="Times New Roman"/>
          <w:lang w:eastAsia="zh-CN"/>
        </w:rPr>
      </w:pPr>
      <w:r w:rsidRPr="00030B2A">
        <w:rPr>
          <w:rFonts w:ascii="Times New Roman" w:hAnsi="Times New Roman" w:cs="Times New Roman"/>
          <w:lang w:eastAsia="zh-CN"/>
        </w:rPr>
        <w:t>Better Prediction: Allows the Base Station (BS) to perform accurate channel prediction, which can mitigate the effects of channel aging.</w:t>
      </w:r>
    </w:p>
    <w:p w14:paraId="0EB080BA" w14:textId="77777777" w:rsidR="00030B2A" w:rsidRPr="00030B2A" w:rsidRDefault="00030B2A" w:rsidP="00030B2A">
      <w:pPr>
        <w:spacing w:line="240" w:lineRule="auto"/>
        <w:jc w:val="both"/>
        <w:rPr>
          <w:rFonts w:ascii="Times New Roman" w:hAnsi="Times New Roman" w:cs="Times New Roman"/>
          <w:lang w:eastAsia="zh-CN"/>
        </w:rPr>
      </w:pPr>
      <w:r w:rsidRPr="00030B2A">
        <w:rPr>
          <w:rFonts w:ascii="Times New Roman" w:hAnsi="Times New Roman" w:cs="Times New Roman"/>
          <w:lang w:eastAsia="zh-CN"/>
        </w:rPr>
        <w:lastRenderedPageBreak/>
        <w:t>The primary drawback of reporting the full channel matrix is its significant overhead, especially in high-rank and wideband scenarios. Therefore, it may not be suitable for current feedback frameworks.</w:t>
      </w:r>
    </w:p>
    <w:p w14:paraId="1682F0C3" w14:textId="5D8A7FC5" w:rsidR="00030B2A" w:rsidRPr="00C468B1" w:rsidRDefault="00030B2A" w:rsidP="00030B2A">
      <w:pPr>
        <w:spacing w:line="240" w:lineRule="auto"/>
        <w:jc w:val="both"/>
        <w:rPr>
          <w:rFonts w:ascii="Times New Roman" w:hAnsi="Times New Roman" w:cs="Times New Roman"/>
          <w:b/>
          <w:bCs/>
          <w:i/>
          <w:iCs/>
          <w:lang w:eastAsia="zh-CN"/>
        </w:rPr>
      </w:pPr>
      <w:bookmarkStart w:id="5" w:name="_Hlk209626173"/>
      <w:r w:rsidRPr="00610505">
        <w:rPr>
          <w:rFonts w:ascii="Times New Roman" w:eastAsia="Times New Roman" w:hAnsi="Times New Roman"/>
          <w:b/>
          <w:i/>
          <w:iCs/>
        </w:rPr>
        <w:t xml:space="preserve">Proposal </w:t>
      </w:r>
      <w:r w:rsidR="00092EE0">
        <w:rPr>
          <w:rFonts w:ascii="Times New Roman" w:hAnsi="Times New Roman" w:hint="eastAsia"/>
          <w:b/>
          <w:i/>
          <w:iCs/>
          <w:lang w:eastAsia="zh-CN"/>
        </w:rPr>
        <w:t>2</w:t>
      </w:r>
      <w:r w:rsidRPr="00610505">
        <w:rPr>
          <w:rFonts w:ascii="Times New Roman" w:eastAsia="Times New Roman" w:hAnsi="Times New Roman"/>
          <w:b/>
          <w:i/>
          <w:iCs/>
        </w:rPr>
        <w:t xml:space="preserve">: </w:t>
      </w:r>
      <w:r w:rsidR="00C468B1">
        <w:rPr>
          <w:rFonts w:ascii="Times New Roman" w:hAnsi="Times New Roman" w:hint="eastAsia"/>
          <w:b/>
          <w:i/>
          <w:iCs/>
          <w:lang w:eastAsia="zh-CN"/>
        </w:rPr>
        <w:t>For Target CSI, support using the precoding matrix as the baseline.</w:t>
      </w:r>
    </w:p>
    <w:p w14:paraId="385B3079" w14:textId="1AFED4E1" w:rsidR="00030B2A" w:rsidRPr="00610505" w:rsidRDefault="00C468B1" w:rsidP="00030B2A">
      <w:pPr>
        <w:pStyle w:val="af5"/>
        <w:numPr>
          <w:ilvl w:val="0"/>
          <w:numId w:val="32"/>
        </w:numPr>
        <w:spacing w:line="240" w:lineRule="auto"/>
        <w:jc w:val="both"/>
        <w:rPr>
          <w:rFonts w:ascii="Times New Roman" w:hAnsi="Times New Roman" w:cs="Times New Roman"/>
          <w:b/>
          <w:bCs/>
          <w:i/>
          <w:iCs/>
          <w:lang w:eastAsia="zh-CN"/>
        </w:rPr>
      </w:pPr>
      <w:r>
        <w:rPr>
          <w:rFonts w:ascii="Times New Roman" w:hAnsi="Times New Roman" w:hint="eastAsia"/>
          <w:b/>
          <w:i/>
          <w:iCs/>
          <w:lang w:eastAsia="zh-CN"/>
        </w:rPr>
        <w:t>FFS</w:t>
      </w:r>
      <w:r w:rsidR="003A0DDA">
        <w:rPr>
          <w:rFonts w:ascii="Times New Roman" w:hAnsi="Times New Roman" w:hint="eastAsia"/>
          <w:b/>
          <w:i/>
          <w:iCs/>
          <w:lang w:eastAsia="zh-CN"/>
        </w:rPr>
        <w:t>: Study</w:t>
      </w:r>
      <w:r>
        <w:rPr>
          <w:rFonts w:ascii="Times New Roman" w:hAnsi="Times New Roman" w:hint="eastAsia"/>
          <w:b/>
          <w:i/>
          <w:iCs/>
          <w:lang w:eastAsia="zh-CN"/>
        </w:rPr>
        <w:t xml:space="preserve"> if the full channel matrix can be used in specific scenarios.</w:t>
      </w:r>
    </w:p>
    <w:bookmarkEnd w:id="5"/>
    <w:p w14:paraId="569EB8CE" w14:textId="77777777" w:rsidR="00B57561" w:rsidRPr="00B57561" w:rsidRDefault="00B57561" w:rsidP="0086196C">
      <w:pPr>
        <w:spacing w:line="240" w:lineRule="auto"/>
        <w:jc w:val="both"/>
        <w:rPr>
          <w:rFonts w:ascii="Times New Roman" w:hAnsi="Times New Roman" w:cs="Times New Roman"/>
          <w:lang w:eastAsia="zh-CN"/>
        </w:rPr>
      </w:pPr>
    </w:p>
    <w:p w14:paraId="1986C3B6" w14:textId="34ED0C7F"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2.2 Priority rules concerning CSI report collision</w:t>
      </w:r>
    </w:p>
    <w:p w14:paraId="620ED23D" w14:textId="30FE3912" w:rsidR="003B3CDD" w:rsidRDefault="00827C25" w:rsidP="00337411">
      <w:pPr>
        <w:spacing w:line="240" w:lineRule="auto"/>
        <w:jc w:val="both"/>
        <w:rPr>
          <w:rFonts w:ascii="Times New Roman" w:hAnsi="Times New Roman" w:cs="Times New Roman"/>
          <w:lang w:eastAsia="zh-CN"/>
        </w:rPr>
      </w:pPr>
      <w:r>
        <w:rPr>
          <w:rFonts w:ascii="Times New Roman" w:eastAsia="Times New Roman" w:hAnsi="Times New Roman"/>
        </w:rPr>
        <w:t>The following agreements were reached on the priority rules pertaining to CSI report collision for the CSI compression use case:</w:t>
      </w:r>
    </w:p>
    <w:tbl>
      <w:tblPr>
        <w:tblStyle w:val="af0"/>
        <w:tblW w:w="0" w:type="auto"/>
        <w:tblLook w:val="04A0" w:firstRow="1" w:lastRow="0" w:firstColumn="1" w:lastColumn="0" w:noHBand="0" w:noVBand="1"/>
      </w:tblPr>
      <w:tblGrid>
        <w:gridCol w:w="9350"/>
      </w:tblGrid>
      <w:tr w:rsidR="000210F6" w14:paraId="7124D3CF" w14:textId="77777777" w:rsidTr="000210F6">
        <w:tc>
          <w:tcPr>
            <w:tcW w:w="9350" w:type="dxa"/>
          </w:tcPr>
          <w:p w14:paraId="6DA4660B"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highlight w:val="green"/>
                <w:lang w:val="en-GB"/>
              </w:rPr>
              <w:t>Agreement</w:t>
            </w:r>
          </w:p>
          <w:p w14:paraId="56EBA5D0"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The priority rule regarding CSI collision handling and CSI omission</w:t>
            </w:r>
          </w:p>
          <w:p w14:paraId="552F24C7"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Codebook subset restriction</w:t>
            </w:r>
          </w:p>
          <w:p w14:paraId="0CA2DB8F"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CSI processing Unit</w:t>
            </w:r>
          </w:p>
          <w:p w14:paraId="5ECDBAB0" w14:textId="77777777" w:rsidR="000210F6" w:rsidRPr="000210F6" w:rsidRDefault="000210F6" w:rsidP="00337411">
            <w:pPr>
              <w:spacing w:after="0" w:line="240" w:lineRule="auto"/>
              <w:jc w:val="both"/>
              <w:rPr>
                <w:rFonts w:ascii="Times New Roman" w:eastAsia="Batang" w:hAnsi="Times New Roman" w:cs="Times New Roman"/>
                <w:szCs w:val="20"/>
                <w:highlight w:val="green"/>
                <w:lang w:val="en-GB" w:eastAsia="x-none"/>
              </w:rPr>
            </w:pPr>
            <w:r w:rsidRPr="000210F6">
              <w:rPr>
                <w:rFonts w:ascii="Times New Roman" w:eastAsia="Batang" w:hAnsi="Times New Roman" w:cs="Times New Roman"/>
                <w:szCs w:val="20"/>
                <w:highlight w:val="green"/>
                <w:lang w:val="en-GB" w:eastAsia="x-none"/>
              </w:rPr>
              <w:t>Agreement</w:t>
            </w:r>
          </w:p>
          <w:p w14:paraId="157FE58E" w14:textId="77777777" w:rsidR="000210F6" w:rsidRPr="000210F6" w:rsidRDefault="000210F6" w:rsidP="00337411">
            <w:pPr>
              <w:spacing w:after="0" w:line="240" w:lineRule="auto"/>
              <w:jc w:val="both"/>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reporting configurations </w:t>
            </w:r>
          </w:p>
          <w:p w14:paraId="5070743D"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 report UCI mapping/priority/omission</w:t>
            </w:r>
          </w:p>
          <w:p w14:paraId="0528241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processing procedures.   </w:t>
            </w:r>
          </w:p>
          <w:p w14:paraId="6FFDA80C" w14:textId="77777777" w:rsidR="000210F6" w:rsidRPr="000210F6" w:rsidRDefault="000210F6" w:rsidP="00337411">
            <w:pPr>
              <w:pStyle w:val="af5"/>
              <w:numPr>
                <w:ilvl w:val="0"/>
                <w:numId w:val="21"/>
              </w:numPr>
              <w:spacing w:line="240" w:lineRule="auto"/>
              <w:jc w:val="both"/>
              <w:rPr>
                <w:rFonts w:ascii="Times New Roman" w:hAnsi="Times New Roman" w:cs="Times New Roman"/>
                <w:lang w:eastAsia="zh-CN"/>
              </w:rPr>
            </w:pPr>
            <w:r w:rsidRPr="000210F6">
              <w:rPr>
                <w:rFonts w:ascii="Times New Roman" w:eastAsia="Batang" w:hAnsi="Times New Roman" w:cs="Times New Roman"/>
                <w:szCs w:val="20"/>
                <w:lang w:val="en-GB" w:eastAsia="x-none"/>
              </w:rPr>
              <w:t>Other aspects are not precluded.</w:t>
            </w:r>
          </w:p>
        </w:tc>
      </w:tr>
    </w:tbl>
    <w:p w14:paraId="2CDEAB5B" w14:textId="77777777" w:rsidR="00B556FD" w:rsidRDefault="00B556FD" w:rsidP="00337411">
      <w:pPr>
        <w:spacing w:line="240" w:lineRule="auto"/>
        <w:jc w:val="both"/>
        <w:rPr>
          <w:rFonts w:ascii="Times New Roman" w:hAnsi="Times New Roman" w:cs="Times New Roman"/>
          <w:lang w:eastAsia="zh-CN"/>
        </w:rPr>
      </w:pPr>
      <w:r>
        <w:rPr>
          <w:rFonts w:ascii="Times New Roman" w:eastAsia="Times New Roman" w:hAnsi="Times New Roman"/>
        </w:rPr>
        <w:t>At times, a UE device may be triggered with multiple CSI reports based on the CSI report configurations. In such instances, it becomes necessary for the UE device to ascertain the priority of these multiple CSI reports. This is to determine whether some CSI reports or portions of the CSI report part 2 should be disregarded when the uplink symbols/slots for multiple CSI reports collide in the temporal domain. In other words, when the UE device is triggered with multiple AI/ML-based CSI reports and non-AI/ML CSI reports, the priority for such AI/ML-based and non-AI/ML-based CSI reports also needs to be established.</w:t>
      </w:r>
    </w:p>
    <w:p w14:paraId="75607EF9" w14:textId="77777777" w:rsidR="000210F6" w:rsidRDefault="000210F6" w:rsidP="00337411">
      <w:pPr>
        <w:spacing w:line="240" w:lineRule="auto"/>
        <w:jc w:val="both"/>
        <w:rPr>
          <w:rFonts w:ascii="Times New Roman" w:hAnsi="Times New Roman" w:cs="Times New Roman"/>
          <w:lang w:eastAsia="zh-CN"/>
        </w:rPr>
      </w:pPr>
      <w:r>
        <w:rPr>
          <w:rFonts w:ascii="Times New Roman" w:eastAsia="Times New Roman" w:hAnsi="Times New Roman"/>
        </w:rPr>
        <w:t>In the NR system, a priority rule for CSI reporting has been established, which is associated with multiple factors such as temporal domain behavior (periodic/semi-persistent/aperiodic), CSI report content (whether or not carrying L1-RSRP or L1-SINR), serving cell index, reporting config ID, and so on. Two CSI reports are considered to be in collision if the time occupancy of the physical channels scheduled to carry CSI reports overlaps in at least one OFDM symbol and is transmitted on the same carrier. When a UE is configured to transmit two colliding CSI reports to the gNB, the priority rule will be applied as follows:</w:t>
      </w:r>
    </w:p>
    <w:p w14:paraId="11F40A26" w14:textId="77777777" w:rsidR="005C59FE" w:rsidRDefault="005C59FE"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If the y values differ between the two colliding CSI reports, the following rules apply, except in the case where one of the y values is 2 and the other is 3. Here, the parameter y denotes different types of CSI reports, such as y=0 indicating aperiodic CSI reports to be carried on PUSCH, y=1 indicating semi-persistent CSI reports to be carried on PUSCH, y=2 indicating semi-persistent CSI reports to be carried on PUCCH, and y=3 indicating periodic CSI reports to be carried on PUCCH.</w:t>
      </w:r>
    </w:p>
    <w:p w14:paraId="5A3618AA" w14:textId="77777777" w:rsid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The CSI report with the higher priority value should not be transmitted by the UE.</w:t>
      </w:r>
    </w:p>
    <w:p w14:paraId="685D08D3" w14:textId="77777777" w:rsidR="008F0E39" w:rsidRP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lastRenderedPageBreak/>
        <w:t>Alternatively, the two CSI reports are either multiplexed or one is dropped, depending on the priority values, as outlined in [TS38.213].</w:t>
      </w:r>
    </w:p>
    <w:p w14:paraId="5428630A" w14:textId="77777777" w:rsidR="003B3CDD" w:rsidRDefault="00617CAF" w:rsidP="00337411">
      <w:pPr>
        <w:spacing w:line="240" w:lineRule="auto"/>
        <w:jc w:val="both"/>
        <w:rPr>
          <w:rFonts w:ascii="Times New Roman" w:hAnsi="Times New Roman" w:cs="Times New Roman"/>
          <w:lang w:eastAsia="zh-CN"/>
        </w:rPr>
      </w:pPr>
      <w:r>
        <w:rPr>
          <w:rFonts w:ascii="Times New Roman" w:eastAsia="Times New Roman" w:hAnsi="Times New Roman"/>
        </w:rPr>
        <w:t>At present, AI/ML-based CSI compression has been deliberated multiple times in RAN1/RAN2. For AI/ML models to function properly, dedicated CSI reporting, including AI/ML model life cycle management (LCM), is required. Both non-AI/ML based CSI compression and AI/ML-based CSI compression or related data collection would coexist for a specific radio link. Given the constraints on UCI payload, a new priority rule might be necessary to manage AI/ML and/or non-AI/ML based CSI compression. Consequently, an amendment to the existing CSI reporting priority rule is anticipated.</w:t>
      </w:r>
    </w:p>
    <w:p w14:paraId="2C6C4F0D" w14:textId="77777777" w:rsidR="00651F14" w:rsidRDefault="00F039D0" w:rsidP="00337411">
      <w:pPr>
        <w:spacing w:line="240" w:lineRule="auto"/>
        <w:rPr>
          <w:rFonts w:ascii="Times New Roman" w:hAnsi="Times New Roman" w:cs="Times New Roman"/>
          <w:lang w:eastAsia="zh-CN"/>
        </w:rPr>
      </w:pPr>
      <w:r>
        <w:rPr>
          <w:rFonts w:ascii="Times New Roman" w:eastAsia="Times New Roman" w:hAnsi="Times New Roman"/>
        </w:rPr>
        <w:t>The establishment of an AI/ML-specific priority rule is essential within the system, distinct from the non-AI/ML specific CSI reporting priority rule currently employed in the NR system. In addition to the factors influencing the value of legacy CSI reporting priority, certain supplementary information may be taken into account as determinants for the value of AI/ML-specific CSI reporting priority. These factors include:</w:t>
      </w:r>
    </w:p>
    <w:p w14:paraId="52216616"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LCM procedures, signifying that CSI reporting associated with different procedures possess varying priority values, such as model monitoring, inference, and training.</w:t>
      </w:r>
    </w:p>
    <w:p w14:paraId="665634F4"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characteristics for CSI compression, indicating that CSI reporting associated with different features carries different priority values, such as the model structure for CSI compression and quantization.</w:t>
      </w:r>
    </w:p>
    <w:p w14:paraId="143A621D"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CSI reporting contents, suggesting that different CSI reporting information holds varying priority values, such as Rank and CQI, and the codebook subset.</w:t>
      </w:r>
    </w:p>
    <w:p w14:paraId="1ED2B479" w14:textId="36DD8AB2" w:rsidR="00F039D0" w:rsidRPr="00610505" w:rsidRDefault="00F039D0" w:rsidP="00337411">
      <w:pPr>
        <w:spacing w:line="240" w:lineRule="auto"/>
        <w:rPr>
          <w:rFonts w:ascii="Times New Roman" w:hAnsi="Times New Roman" w:cs="Times New Roman"/>
          <w:b/>
          <w:bCs/>
          <w:i/>
          <w:iCs/>
          <w:lang w:eastAsia="zh-CN"/>
        </w:rPr>
      </w:pPr>
      <w:bookmarkStart w:id="6" w:name="_Hlk209626195"/>
      <w:r w:rsidRPr="00610505">
        <w:rPr>
          <w:rFonts w:ascii="Times New Roman" w:eastAsia="Times New Roman" w:hAnsi="Times New Roman"/>
          <w:b/>
          <w:i/>
          <w:iCs/>
        </w:rPr>
        <w:t xml:space="preserve">Observation </w:t>
      </w:r>
      <w:r w:rsidR="00420E3B">
        <w:rPr>
          <w:rFonts w:ascii="Times New Roman" w:hAnsi="Times New Roman" w:hint="eastAsia"/>
          <w:b/>
          <w:i/>
          <w:iCs/>
          <w:lang w:eastAsia="zh-CN"/>
        </w:rPr>
        <w:t>1</w:t>
      </w:r>
      <w:r w:rsidRPr="00610505">
        <w:rPr>
          <w:rFonts w:ascii="Times New Roman" w:eastAsia="Times New Roman" w:hAnsi="Times New Roman"/>
          <w:b/>
          <w:i/>
          <w:iCs/>
        </w:rPr>
        <w:t>: Certain additional information may impact the priority of AI/ML CSI reporting for CSI compression:</w:t>
      </w:r>
    </w:p>
    <w:p w14:paraId="0738BB79" w14:textId="77777777" w:rsidR="003C4C47" w:rsidRPr="00A16AC7" w:rsidRDefault="003C4C47" w:rsidP="003C4C47">
      <w:pPr>
        <w:pStyle w:val="af5"/>
        <w:numPr>
          <w:ilvl w:val="0"/>
          <w:numId w:val="32"/>
        </w:numPr>
        <w:spacing w:line="240" w:lineRule="auto"/>
        <w:jc w:val="both"/>
        <w:rPr>
          <w:rFonts w:ascii="Times New Roman" w:eastAsia="Times New Roman" w:hAnsi="Times New Roman"/>
          <w:b/>
          <w:i/>
          <w:iCs/>
        </w:rPr>
      </w:pPr>
      <w:r w:rsidRPr="00610505">
        <w:rPr>
          <w:rFonts w:ascii="Times New Roman" w:eastAsia="Times New Roman" w:hAnsi="Times New Roman"/>
          <w:b/>
          <w:i/>
          <w:iCs/>
        </w:rPr>
        <w:t>AI/M</w:t>
      </w:r>
      <w:r w:rsidRPr="00A16AC7">
        <w:rPr>
          <w:rFonts w:ascii="Times New Roman" w:hAnsi="Times New Roman"/>
          <w:b/>
          <w:i/>
          <w:iCs/>
        </w:rPr>
        <w:t xml:space="preserve"> LCM procedure</w:t>
      </w:r>
    </w:p>
    <w:p w14:paraId="267CBBF8" w14:textId="77777777" w:rsidR="003C4C47" w:rsidRPr="00A16AC7" w:rsidRDefault="003C4C47" w:rsidP="003C4C47">
      <w:pPr>
        <w:pStyle w:val="af5"/>
        <w:numPr>
          <w:ilvl w:val="0"/>
          <w:numId w:val="32"/>
        </w:numPr>
        <w:spacing w:line="240" w:lineRule="auto"/>
        <w:jc w:val="both"/>
        <w:rPr>
          <w:rFonts w:ascii="Times New Roman" w:eastAsia="Times New Roman" w:hAnsi="Times New Roman"/>
          <w:b/>
          <w:i/>
          <w:iCs/>
        </w:rPr>
      </w:pPr>
      <w:r w:rsidRPr="00A16AC7">
        <w:rPr>
          <w:rFonts w:ascii="Times New Roman" w:hAnsi="Times New Roman"/>
          <w:b/>
          <w:i/>
          <w:iCs/>
        </w:rPr>
        <w:t>AI/ML characteristics for CSI compression</w:t>
      </w:r>
    </w:p>
    <w:p w14:paraId="1A43D69D" w14:textId="77777777" w:rsidR="003C4C47" w:rsidRPr="00A16AC7" w:rsidRDefault="003C4C47" w:rsidP="003C4C47">
      <w:pPr>
        <w:pStyle w:val="af5"/>
        <w:numPr>
          <w:ilvl w:val="0"/>
          <w:numId w:val="32"/>
        </w:numPr>
        <w:spacing w:line="240" w:lineRule="auto"/>
        <w:jc w:val="both"/>
        <w:rPr>
          <w:rFonts w:ascii="Times New Roman" w:eastAsia="Times New Roman" w:hAnsi="Times New Roman"/>
          <w:b/>
          <w:i/>
          <w:iCs/>
        </w:rPr>
      </w:pPr>
      <w:r w:rsidRPr="00A16AC7">
        <w:rPr>
          <w:rFonts w:ascii="Times New Roman" w:hAnsi="Times New Roman"/>
          <w:b/>
          <w:i/>
          <w:iCs/>
        </w:rPr>
        <w:t>AI/ML reporting contents</w:t>
      </w:r>
    </w:p>
    <w:p w14:paraId="378CFD62" w14:textId="77777777" w:rsidR="003C4C47" w:rsidRPr="00A16AC7" w:rsidRDefault="003C4C47" w:rsidP="003C4C47">
      <w:pPr>
        <w:pStyle w:val="af5"/>
        <w:numPr>
          <w:ilvl w:val="0"/>
          <w:numId w:val="32"/>
        </w:numPr>
        <w:spacing w:line="240" w:lineRule="auto"/>
        <w:jc w:val="both"/>
        <w:rPr>
          <w:rFonts w:ascii="Times New Roman" w:hAnsi="Times New Roman"/>
          <w:b/>
          <w:i/>
          <w:iCs/>
        </w:rPr>
      </w:pPr>
      <w:r w:rsidRPr="00A16AC7">
        <w:rPr>
          <w:rFonts w:ascii="Times New Roman" w:hAnsi="Times New Roman"/>
          <w:b/>
          <w:i/>
          <w:iCs/>
        </w:rPr>
        <w:t>Other factors that may be pertinent to the value of AI/ML-specific priority should not be precluded.</w:t>
      </w:r>
    </w:p>
    <w:p w14:paraId="466C4ABA" w14:textId="3606F178" w:rsidR="00773C52" w:rsidRPr="00610505" w:rsidRDefault="00773C52"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092EE0">
        <w:rPr>
          <w:rFonts w:ascii="Times New Roman" w:hAnsi="Times New Roman" w:hint="eastAsia"/>
          <w:b/>
          <w:i/>
          <w:iCs/>
          <w:lang w:eastAsia="zh-CN"/>
        </w:rPr>
        <w:t>3</w:t>
      </w:r>
      <w:r w:rsidRPr="00610505">
        <w:rPr>
          <w:rFonts w:ascii="Times New Roman" w:eastAsia="Times New Roman" w:hAnsi="Times New Roman"/>
          <w:b/>
          <w:i/>
          <w:iCs/>
        </w:rPr>
        <w:t>: The definition of AI/ML-specific priority for CSI reporting in relation to CSI compression should be considered in comparison with the traditional CSI priority rules.</w:t>
      </w:r>
    </w:p>
    <w:bookmarkEnd w:id="6"/>
    <w:p w14:paraId="437B8C59" w14:textId="77777777" w:rsidR="00773C52" w:rsidRDefault="006959C8" w:rsidP="00337411">
      <w:pPr>
        <w:spacing w:line="240" w:lineRule="auto"/>
        <w:rPr>
          <w:rFonts w:ascii="Times New Roman" w:hAnsi="Times New Roman" w:cs="Times New Roman"/>
          <w:lang w:eastAsia="zh-CN"/>
        </w:rPr>
      </w:pPr>
      <w:r>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E51BB6" w:rsidRDefault="00507835" w:rsidP="00257E8F">
      <w:pPr>
        <w:pStyle w:val="af5"/>
        <w:numPr>
          <w:ilvl w:val="0"/>
          <w:numId w:val="26"/>
        </w:numPr>
        <w:spacing w:after="120" w:line="240" w:lineRule="auto"/>
        <w:jc w:val="both"/>
        <w:rPr>
          <w:rFonts w:ascii="Times New Roman" w:eastAsia="Calibri" w:hAnsi="Times New Roman" w:cs="Times New Roman"/>
        </w:rPr>
      </w:pPr>
      <w:r w:rsidRPr="00E51BB6">
        <w:rPr>
          <w:rFonts w:ascii="Times New Roman" w:eastAsia="Times New Roman" w:hAnsi="Times New Roman"/>
          <w:bCs/>
        </w:rPr>
        <w:lastRenderedPageBreak/>
        <w:t>Option 4: If both AI/ML CSI and non-AI/ML CSI share the same priority value, the non-AI/ML CSI will be transmitted first. However, if the priority values differ, the transmission priority is determined by the respective priority value.</w:t>
      </w:r>
    </w:p>
    <w:p w14:paraId="0F0248E4" w14:textId="15735892" w:rsidR="00507835" w:rsidRDefault="00E51BB6" w:rsidP="00C70FC6">
      <w:pPr>
        <w:spacing w:after="120" w:line="240" w:lineRule="auto"/>
        <w:jc w:val="both"/>
        <w:rPr>
          <w:rFonts w:ascii="Times New Roman" w:hAnsi="Times New Roman"/>
          <w:b/>
          <w:i/>
          <w:iCs/>
          <w:lang w:eastAsia="zh-CN"/>
        </w:rPr>
      </w:pPr>
      <w:bookmarkStart w:id="7" w:name="_Hlk209626228"/>
      <w:r w:rsidRPr="00E51BB6">
        <w:rPr>
          <w:rFonts w:ascii="Times New Roman" w:eastAsia="Times New Roman" w:hAnsi="Times New Roman"/>
          <w:b/>
          <w:i/>
          <w:iCs/>
        </w:rPr>
        <w:t xml:space="preserve">Proposal </w:t>
      </w:r>
      <w:r w:rsidR="00092EE0">
        <w:rPr>
          <w:rFonts w:ascii="Times New Roman" w:hAnsi="Times New Roman" w:hint="eastAsia"/>
          <w:b/>
          <w:i/>
          <w:iCs/>
          <w:lang w:eastAsia="zh-CN"/>
        </w:rPr>
        <w:t>4</w:t>
      </w:r>
      <w:r w:rsidRPr="00E51BB6">
        <w:rPr>
          <w:rFonts w:ascii="Times New Roman" w:eastAsia="Times New Roman" w:hAnsi="Times New Roman"/>
          <w:b/>
          <w:i/>
          <w:iCs/>
        </w:rPr>
        <w:t>: When the UE supports both AI/ML and non-AI/ML CSI reporting, it is necessary to redefine the priority rule considering different types of CSI reporting.</w:t>
      </w:r>
    </w:p>
    <w:bookmarkEnd w:id="7"/>
    <w:p w14:paraId="54B45A94" w14:textId="77777777" w:rsidR="00176E55" w:rsidRDefault="00176E55" w:rsidP="00C70FC6">
      <w:pPr>
        <w:spacing w:after="120" w:line="240" w:lineRule="auto"/>
        <w:jc w:val="both"/>
        <w:rPr>
          <w:rFonts w:ascii="Times New Roman" w:hAnsi="Times New Roman"/>
          <w:b/>
          <w:i/>
          <w:iCs/>
          <w:lang w:eastAsia="zh-CN"/>
        </w:rPr>
      </w:pPr>
    </w:p>
    <w:p w14:paraId="6E6E6409" w14:textId="5978C4E6" w:rsidR="00176E55" w:rsidRDefault="00947CEA" w:rsidP="00947CEA">
      <w:pPr>
        <w:pStyle w:val="2"/>
        <w:numPr>
          <w:ilvl w:val="1"/>
          <w:numId w:val="60"/>
        </w:numPr>
        <w:tabs>
          <w:tab w:val="left" w:pos="420"/>
        </w:tabs>
        <w:ind w:leftChars="0" w:right="220"/>
        <w:rPr>
          <w:rFonts w:ascii="Times New Roman" w:eastAsiaTheme="minorEastAsia" w:hAnsi="Times New Roman"/>
          <w:szCs w:val="28"/>
          <w:lang w:eastAsia="zh-CN"/>
        </w:rPr>
      </w:pPr>
      <w:r>
        <w:rPr>
          <w:rFonts w:ascii="Times New Roman" w:eastAsiaTheme="minorEastAsia" w:hAnsi="Times New Roman" w:hint="eastAsia"/>
          <w:szCs w:val="28"/>
          <w:lang w:eastAsia="zh-CN"/>
        </w:rPr>
        <w:t xml:space="preserve"> CSI Proce</w:t>
      </w:r>
      <w:r w:rsidR="00176E55" w:rsidRPr="00176E55">
        <w:rPr>
          <w:rFonts w:ascii="Times New Roman" w:eastAsiaTheme="minorEastAsia" w:hAnsi="Times New Roman"/>
          <w:szCs w:val="28"/>
          <w:lang w:eastAsia="zh-CN"/>
        </w:rPr>
        <w:t>ssing Criteria</w:t>
      </w:r>
    </w:p>
    <w:p w14:paraId="05D9CC22" w14:textId="77777777" w:rsidR="00E93F63" w:rsidRPr="00E93F63" w:rsidRDefault="00E93F63" w:rsidP="00E93F63">
      <w:pPr>
        <w:spacing w:line="240" w:lineRule="auto"/>
        <w:jc w:val="both"/>
        <w:rPr>
          <w:rFonts w:ascii="Times New Roman" w:eastAsia="Times New Roman" w:hAnsi="Times New Roman"/>
        </w:rPr>
      </w:pPr>
      <w:r w:rsidRPr="00E93F63">
        <w:rPr>
          <w:rFonts w:ascii="Times New Roman" w:eastAsia="Times New Roman" w:hAnsi="Times New Roman"/>
        </w:rPr>
        <w:t>For traditional CSI measurement processing criteria, the concept of a CSI Processing Unit (CPU) is introduced to denote the capability of supported simultaneous CSI calculations implemented in a UE. This means that if a UE supports simultaneous CSI calculations, it is said to possess CSI processing units for processing CSI reports. Similarly, for AI/ML models implementing CSI measurement operations, the concept of an AI/ML-specific CPU can also be introduced. However, the requirements for an AI/ML-specific CPU differ significantly from those of a legacy CPU due to the distinct requirements of UE capabilities to implement AI/ML-specific and traditional CSI measurement operations. When AI/ML models are applied to the CSI measurement process for CSI prediction, channel information feedback, beam management, and positioning, the resources (including computing units, memory, storage, and other hardware resources) consumed by AI/ML models differ from those required by traditional CSI computation methods. Consequently, the current CPU and Occupied CPU quantified based on non-AI/ML models are unsuitable for AI/ML models. It is essential to redefine the relevant parameters specifically for AI/ML models.</w:t>
      </w:r>
    </w:p>
    <w:p w14:paraId="0C63631D" w14:textId="5BFCBC6E" w:rsidR="00176E55" w:rsidRPr="00D27DC3" w:rsidRDefault="00176E55" w:rsidP="00176E55">
      <w:pPr>
        <w:pStyle w:val="3"/>
        <w:spacing w:after="120"/>
      </w:pPr>
      <w:r>
        <w:rPr>
          <w:rFonts w:hint="eastAsia"/>
          <w:lang w:eastAsia="zh-CN"/>
        </w:rPr>
        <w:t xml:space="preserve">3.1.1 </w:t>
      </w:r>
      <w:r w:rsidRPr="00176E55">
        <w:rPr>
          <w:lang w:eastAsia="zh-CN"/>
        </w:rPr>
        <w:t>AI/ML processing unit</w:t>
      </w:r>
    </w:p>
    <w:p w14:paraId="06C3AA24" w14:textId="434597B5" w:rsidR="00176E55" w:rsidRPr="0050692A" w:rsidRDefault="00176E55" w:rsidP="00176E55">
      <w:pPr>
        <w:pStyle w:val="a7"/>
        <w:rPr>
          <w:color w:val="auto"/>
          <w:sz w:val="22"/>
          <w:lang w:eastAsia="zh-CN"/>
        </w:rPr>
      </w:pPr>
      <w:r w:rsidRPr="0050692A">
        <w:rPr>
          <w:color w:val="auto"/>
          <w:sz w:val="22"/>
        </w:rPr>
        <w:t>In RAN1 #1</w:t>
      </w:r>
      <w:r w:rsidRPr="0050692A">
        <w:rPr>
          <w:rFonts w:hint="eastAsia"/>
          <w:color w:val="auto"/>
          <w:sz w:val="22"/>
          <w:lang w:eastAsia="zh-CN"/>
        </w:rPr>
        <w:t>2</w:t>
      </w:r>
      <w:r w:rsidR="00AB12EE">
        <w:rPr>
          <w:rFonts w:hint="eastAsia"/>
          <w:color w:val="auto"/>
          <w:sz w:val="22"/>
          <w:lang w:eastAsia="zh-CN"/>
        </w:rPr>
        <w:t>1</w:t>
      </w:r>
      <w:r w:rsidRPr="0050692A">
        <w:rPr>
          <w:color w:val="auto"/>
          <w:sz w:val="22"/>
        </w:rPr>
        <w:t xml:space="preserve">, the following agreement </w:t>
      </w:r>
      <w:r w:rsidR="00AB12EE">
        <w:rPr>
          <w:rFonts w:hint="eastAsia"/>
          <w:color w:val="auto"/>
          <w:sz w:val="22"/>
          <w:lang w:eastAsia="zh-CN"/>
        </w:rPr>
        <w:t xml:space="preserve">on CSI prediction </w:t>
      </w:r>
      <w:r w:rsidRPr="0050692A">
        <w:rPr>
          <w:color w:val="auto"/>
          <w:sz w:val="22"/>
        </w:rPr>
        <w:t>has been achieved</w:t>
      </w:r>
      <w:r w:rsidRPr="0050692A">
        <w:rPr>
          <w:rFonts w:hint="eastAsia"/>
          <w:color w:val="auto"/>
          <w:sz w:val="22"/>
          <w:lang w:eastAsia="zh-CN"/>
        </w:rPr>
        <w:t>.</w:t>
      </w:r>
    </w:p>
    <w:tbl>
      <w:tblPr>
        <w:tblStyle w:val="af0"/>
        <w:tblW w:w="0" w:type="auto"/>
        <w:tblLook w:val="04A0" w:firstRow="1" w:lastRow="0" w:firstColumn="1" w:lastColumn="0" w:noHBand="0" w:noVBand="1"/>
      </w:tblPr>
      <w:tblGrid>
        <w:gridCol w:w="9060"/>
      </w:tblGrid>
      <w:tr w:rsidR="0050692A" w:rsidRPr="0050692A" w14:paraId="71A431AE" w14:textId="77777777" w:rsidTr="00404D89">
        <w:tc>
          <w:tcPr>
            <w:tcW w:w="9060" w:type="dxa"/>
          </w:tcPr>
          <w:p w14:paraId="17829DA5" w14:textId="77777777" w:rsidR="00CC31D1" w:rsidRPr="00CC31D1" w:rsidRDefault="00CC31D1" w:rsidP="00CC31D1">
            <w:pPr>
              <w:rPr>
                <w:rFonts w:ascii="Times New Roman" w:eastAsia="等线" w:hAnsi="Times New Roman" w:cs="Times New Roman"/>
                <w:highlight w:val="green"/>
                <w:lang w:eastAsia="zh-CN"/>
              </w:rPr>
            </w:pPr>
            <w:r w:rsidRPr="00CC31D1">
              <w:rPr>
                <w:rFonts w:ascii="Times New Roman" w:eastAsia="等线" w:hAnsi="Times New Roman" w:cs="Times New Roman"/>
                <w:highlight w:val="green"/>
                <w:lang w:eastAsia="zh-CN"/>
              </w:rPr>
              <w:t>Agreement</w:t>
            </w:r>
          </w:p>
          <w:p w14:paraId="08E68269" w14:textId="77777777" w:rsidR="00CC31D1" w:rsidRPr="00CC31D1" w:rsidRDefault="00CC31D1" w:rsidP="00CC31D1">
            <w:pPr>
              <w:rPr>
                <w:rFonts w:ascii="Times New Roman" w:eastAsia="等线" w:hAnsi="Times New Roman" w:cs="Times New Roman"/>
                <w:lang w:eastAsia="ko-KR"/>
              </w:rPr>
            </w:pPr>
            <w:r w:rsidRPr="00CC31D1">
              <w:rPr>
                <w:rFonts w:ascii="Times New Roman" w:hAnsi="Times New Roman" w:cs="Times New Roman"/>
                <w:lang w:eastAsia="ko-KR"/>
              </w:rPr>
              <w:t xml:space="preserve">For CSI prediction using UE-side model, </w:t>
            </w:r>
            <w:r w:rsidRPr="00CC31D1">
              <w:rPr>
                <w:rFonts w:ascii="Times New Roman" w:eastAsia="等线" w:hAnsi="Times New Roman" w:cs="Times New Roman"/>
                <w:lang w:eastAsia="ko-KR"/>
              </w:rPr>
              <w:t>to calculate the inference report using Doppler codebook,</w:t>
            </w:r>
          </w:p>
          <w:p w14:paraId="0E25A3DB" w14:textId="77777777" w:rsidR="00CC31D1" w:rsidRPr="00CC31D1" w:rsidRDefault="00CC31D1" w:rsidP="00CC31D1">
            <w:pPr>
              <w:pStyle w:val="af5"/>
              <w:widowControl w:val="0"/>
              <w:numPr>
                <w:ilvl w:val="0"/>
                <w:numId w:val="48"/>
              </w:numPr>
              <w:suppressAutoHyphens/>
              <w:spacing w:after="0" w:line="240" w:lineRule="auto"/>
              <w:contextualSpacing w:val="0"/>
              <w:jc w:val="both"/>
              <w:rPr>
                <w:rFonts w:ascii="Times New Roman" w:eastAsia="等线" w:hAnsi="Times New Roman" w:cs="Times New Roman"/>
                <w:lang w:eastAsia="ko-KR"/>
              </w:rPr>
            </w:pPr>
            <w:r w:rsidRPr="00CC31D1">
              <w:rPr>
                <w:rFonts w:ascii="Times New Roman" w:eastAsia="等线" w:hAnsi="Times New Roman" w:cs="Times New Roman"/>
                <w:lang w:eastAsia="ko-KR"/>
              </w:rPr>
              <w:t xml:space="preserve">For PU occupancy, support </w:t>
            </w:r>
          </w:p>
          <w:p w14:paraId="550BB464" w14:textId="77777777" w:rsidR="00CC31D1" w:rsidRPr="00CC31D1"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CC31D1">
              <w:rPr>
                <w:rFonts w:ascii="Times New Roman" w:eastAsia="等线" w:hAnsi="Times New Roman" w:cs="Times New Roman"/>
                <w:lang w:eastAsia="zh-CN"/>
              </w:rPr>
              <w:t>D</w:t>
            </w:r>
            <w:r w:rsidRPr="00CC31D1">
              <w:rPr>
                <w:rFonts w:ascii="Times New Roman" w:eastAsia="等线" w:hAnsi="Times New Roman" w:cs="Times New Roman"/>
                <w:lang w:eastAsia="ko-KR"/>
              </w:rPr>
              <w:t>edicated AI/ML PU (O</w:t>
            </w:r>
            <w:r w:rsidRPr="00CC31D1">
              <w:rPr>
                <w:rFonts w:ascii="Times New Roman" w:eastAsia="等线" w:hAnsi="Times New Roman" w:cs="Times New Roman"/>
                <w:vertAlign w:val="subscript"/>
                <w:lang w:eastAsia="ko-KR"/>
              </w:rPr>
              <w:t>APU</w:t>
            </w:r>
            <w:r w:rsidRPr="00CC31D1">
              <w:rPr>
                <w:rFonts w:ascii="Times New Roman" w:eastAsia="等线" w:hAnsi="Times New Roman" w:cs="Times New Roman"/>
                <w:lang w:eastAsia="ko-KR"/>
              </w:rPr>
              <w:t xml:space="preserve">) </w:t>
            </w:r>
            <w:r w:rsidRPr="00CC31D1">
              <w:rPr>
                <w:rFonts w:ascii="Times New Roman" w:eastAsia="等线" w:hAnsi="Times New Roman" w:cs="Times New Roman"/>
                <w:lang w:eastAsia="zh-CN"/>
              </w:rPr>
              <w:t>and/or</w:t>
            </w:r>
            <w:r w:rsidRPr="00CC31D1">
              <w:rPr>
                <w:rFonts w:ascii="Times New Roman" w:eastAsia="等线" w:hAnsi="Times New Roman" w:cs="Times New Roman"/>
                <w:lang w:eastAsia="ko-KR"/>
              </w:rPr>
              <w:t xml:space="preserve"> legacy CPU (O</w:t>
            </w:r>
            <w:r w:rsidRPr="00CC31D1">
              <w:rPr>
                <w:rFonts w:ascii="Times New Roman" w:eastAsia="等线" w:hAnsi="Times New Roman" w:cs="Times New Roman"/>
                <w:vertAlign w:val="subscript"/>
                <w:lang w:eastAsia="ko-KR"/>
              </w:rPr>
              <w:t>CPU</w:t>
            </w:r>
            <w:r w:rsidRPr="00CC31D1">
              <w:rPr>
                <w:rFonts w:ascii="Times New Roman" w:eastAsia="等线" w:hAnsi="Times New Roman" w:cs="Times New Roman"/>
                <w:lang w:eastAsia="ko-KR"/>
              </w:rPr>
              <w:t xml:space="preserve">) are occupied, </w:t>
            </w:r>
          </w:p>
          <w:p w14:paraId="3D144422" w14:textId="77777777" w:rsidR="00CC31D1" w:rsidRPr="00CC31D1"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CC31D1">
              <w:rPr>
                <w:rFonts w:ascii="Times New Roman" w:eastAsia="等线" w:hAnsi="Times New Roman" w:cs="Times New Roman"/>
                <w:lang w:eastAsia="ko-KR"/>
              </w:rPr>
              <w:t>O</w:t>
            </w:r>
            <w:r w:rsidRPr="00CC31D1">
              <w:rPr>
                <w:rFonts w:ascii="Times New Roman" w:eastAsia="等线" w:hAnsi="Times New Roman" w:cs="Times New Roman"/>
                <w:vertAlign w:val="subscript"/>
                <w:lang w:eastAsia="ko-KR"/>
              </w:rPr>
              <w:t>APU</w:t>
            </w:r>
            <w:r w:rsidRPr="00CC31D1">
              <w:rPr>
                <w:rFonts w:ascii="Times New Roman" w:eastAsia="等线" w:hAnsi="Times New Roman" w:cs="Times New Roman"/>
                <w:lang w:eastAsia="ko-KR"/>
              </w:rPr>
              <w:t>= 0 or N is reported by UE</w:t>
            </w:r>
          </w:p>
          <w:p w14:paraId="4D86A418" w14:textId="77777777" w:rsidR="00CC31D1" w:rsidRPr="00CC31D1"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CC31D1">
              <w:rPr>
                <w:rFonts w:ascii="Times New Roman" w:eastAsia="等线" w:hAnsi="Times New Roman" w:cs="Times New Roman"/>
                <w:lang w:eastAsia="ko-KR"/>
              </w:rPr>
              <w:t>O</w:t>
            </w:r>
            <w:r w:rsidRPr="00CC31D1">
              <w:rPr>
                <w:rFonts w:ascii="Times New Roman" w:eastAsia="等线" w:hAnsi="Times New Roman" w:cs="Times New Roman"/>
                <w:vertAlign w:val="subscript"/>
                <w:lang w:eastAsia="ko-KR"/>
              </w:rPr>
              <w:t>CPU</w:t>
            </w:r>
            <w:r w:rsidRPr="00CC31D1">
              <w:rPr>
                <w:rFonts w:ascii="Times New Roman" w:eastAsia="等线" w:hAnsi="Times New Roman" w:cs="Times New Roman"/>
                <w:lang w:eastAsia="ko-KR"/>
              </w:rPr>
              <w:t>=0 or M is reported by UE</w:t>
            </w:r>
          </w:p>
          <w:p w14:paraId="4151FB18" w14:textId="77777777" w:rsidR="00CC31D1" w:rsidRPr="00CC31D1" w:rsidRDefault="00CC31D1" w:rsidP="00CC31D1">
            <w:pPr>
              <w:pStyle w:val="af5"/>
              <w:numPr>
                <w:ilvl w:val="2"/>
                <w:numId w:val="48"/>
              </w:numPr>
              <w:suppressAutoHyphens/>
              <w:spacing w:after="0" w:line="240" w:lineRule="auto"/>
              <w:contextualSpacing w:val="0"/>
              <w:rPr>
                <w:rFonts w:ascii="Times New Roman" w:hAnsi="Times New Roman" w:cs="Times New Roman"/>
                <w:lang w:eastAsia="ko-KR"/>
              </w:rPr>
            </w:pPr>
            <w:r w:rsidRPr="00CC31D1">
              <w:rPr>
                <w:rFonts w:ascii="Times New Roman" w:hAnsi="Times New Roman" w:cs="Times New Roman"/>
                <w:lang w:eastAsia="ko-KR"/>
              </w:rPr>
              <w:t>Note: Detailed values of N and M can be further discussed in UE feature.</w:t>
            </w:r>
          </w:p>
          <w:p w14:paraId="011AA169" w14:textId="77777777" w:rsidR="00CC31D1" w:rsidRPr="00CC31D1"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CC31D1">
              <w:rPr>
                <w:rFonts w:ascii="Times New Roman" w:hAnsi="Times New Roman" w:cs="Times New Roman"/>
                <w:lang w:eastAsia="ko-KR"/>
              </w:rPr>
              <w:t xml:space="preserve">Note: </w:t>
            </w:r>
            <w:r w:rsidRPr="00CC31D1">
              <w:rPr>
                <w:rFonts w:ascii="Times New Roman" w:eastAsia="等线" w:hAnsi="Times New Roman" w:cs="Times New Roman"/>
                <w:lang w:eastAsia="zh-CN"/>
              </w:rPr>
              <w:t xml:space="preserve">Combination of </w:t>
            </w:r>
            <w:r w:rsidRPr="00CC31D1">
              <w:rPr>
                <w:rFonts w:ascii="Times New Roman" w:eastAsia="等线" w:hAnsi="Times New Roman" w:cs="Times New Roman"/>
                <w:lang w:eastAsia="ko-KR"/>
              </w:rPr>
              <w:t>O</w:t>
            </w:r>
            <w:r w:rsidRPr="00CC31D1">
              <w:rPr>
                <w:rFonts w:ascii="Times New Roman" w:eastAsia="等线" w:hAnsi="Times New Roman" w:cs="Times New Roman"/>
                <w:vertAlign w:val="subscript"/>
                <w:lang w:eastAsia="ko-KR"/>
              </w:rPr>
              <w:t>APU</w:t>
            </w:r>
            <w:r w:rsidRPr="00CC31D1">
              <w:rPr>
                <w:rFonts w:ascii="Times New Roman" w:eastAsia="等线" w:hAnsi="Times New Roman" w:cs="Times New Roman"/>
                <w:lang w:eastAsia="ko-KR"/>
              </w:rPr>
              <w:t>= 0 and O</w:t>
            </w:r>
            <w:r w:rsidRPr="00CC31D1">
              <w:rPr>
                <w:rFonts w:ascii="Times New Roman" w:eastAsia="等线" w:hAnsi="Times New Roman" w:cs="Times New Roman"/>
                <w:vertAlign w:val="subscript"/>
                <w:lang w:eastAsia="ko-KR"/>
              </w:rPr>
              <w:t>CPU</w:t>
            </w:r>
            <w:r w:rsidRPr="00CC31D1">
              <w:rPr>
                <w:rFonts w:ascii="Times New Roman" w:eastAsia="等线" w:hAnsi="Times New Roman" w:cs="Times New Roman"/>
                <w:lang w:eastAsia="ko-KR"/>
              </w:rPr>
              <w:t>=0 is not allowed</w:t>
            </w:r>
          </w:p>
          <w:p w14:paraId="75AEFCE0" w14:textId="77777777" w:rsidR="00CC31D1" w:rsidRPr="00CC31D1" w:rsidRDefault="00CC31D1" w:rsidP="00CC31D1">
            <w:pPr>
              <w:pStyle w:val="af5"/>
              <w:numPr>
                <w:ilvl w:val="2"/>
                <w:numId w:val="48"/>
              </w:numPr>
              <w:suppressAutoHyphens/>
              <w:spacing w:after="0" w:line="240" w:lineRule="auto"/>
              <w:contextualSpacing w:val="0"/>
              <w:rPr>
                <w:rFonts w:ascii="Times New Roman" w:hAnsi="Times New Roman" w:cs="Times New Roman"/>
                <w:lang w:eastAsia="ko-KR"/>
              </w:rPr>
            </w:pPr>
            <w:r w:rsidRPr="00CC31D1">
              <w:rPr>
                <w:rFonts w:ascii="Times New Roman" w:hAnsi="Times New Roman" w:cs="Times New Roman"/>
                <w:lang w:eastAsia="ko-KR"/>
              </w:rPr>
              <w:t xml:space="preserve">Note: if any of the unoccupied PU cannot satisfy the corresponding required PU by the CSI report, the CSI report will follow the legacy </w:t>
            </w:r>
            <w:proofErr w:type="spellStart"/>
            <w:r w:rsidRPr="00CC31D1">
              <w:rPr>
                <w:rFonts w:ascii="Times New Roman" w:hAnsi="Times New Roman" w:cs="Times New Roman"/>
                <w:lang w:eastAsia="ko-KR"/>
              </w:rPr>
              <w:t>behaviour</w:t>
            </w:r>
            <w:proofErr w:type="spellEnd"/>
            <w:r w:rsidRPr="00CC31D1">
              <w:rPr>
                <w:rFonts w:ascii="Times New Roman" w:hAnsi="Times New Roman" w:cs="Times New Roman"/>
                <w:lang w:eastAsia="ko-KR"/>
              </w:rPr>
              <w:t xml:space="preserve"> of </w:t>
            </w:r>
            <w:r w:rsidRPr="00CC31D1">
              <w:rPr>
                <w:rFonts w:ascii="Times New Roman" w:eastAsia="等线" w:hAnsi="Times New Roman" w:cs="Times New Roman"/>
                <w:lang w:eastAsia="zh-CN"/>
              </w:rPr>
              <w:t xml:space="preserve">exceeding the </w:t>
            </w:r>
            <w:r w:rsidRPr="00CC31D1">
              <w:rPr>
                <w:rFonts w:ascii="Times New Roman" w:hAnsi="Times New Roman" w:cs="Times New Roman"/>
                <w:lang w:eastAsia="ko-KR"/>
              </w:rPr>
              <w:t xml:space="preserve">CPU </w:t>
            </w:r>
            <w:r w:rsidRPr="00CC31D1">
              <w:rPr>
                <w:rFonts w:ascii="Times New Roman" w:eastAsia="等线" w:hAnsi="Times New Roman" w:cs="Times New Roman"/>
                <w:lang w:eastAsia="zh-CN"/>
              </w:rPr>
              <w:t>limit</w:t>
            </w:r>
            <w:r w:rsidRPr="00CC31D1">
              <w:rPr>
                <w:rFonts w:ascii="Times New Roman" w:hAnsi="Times New Roman" w:cs="Times New Roman"/>
                <w:lang w:eastAsia="ko-KR"/>
              </w:rPr>
              <w:t>, neither of the P</w:t>
            </w:r>
            <w:r w:rsidRPr="00CC31D1">
              <w:rPr>
                <w:rFonts w:ascii="Times New Roman" w:eastAsia="等线" w:hAnsi="Times New Roman" w:cs="Times New Roman"/>
                <w:lang w:eastAsia="zh-CN"/>
              </w:rPr>
              <w:t>U</w:t>
            </w:r>
            <w:r w:rsidRPr="00CC31D1">
              <w:rPr>
                <w:rFonts w:ascii="Times New Roman" w:hAnsi="Times New Roman" w:cs="Times New Roman"/>
                <w:lang w:eastAsia="ko-KR"/>
              </w:rPr>
              <w:t>s are occupied</w:t>
            </w:r>
          </w:p>
          <w:p w14:paraId="5528255F" w14:textId="77777777" w:rsidR="00CC31D1" w:rsidRPr="00CC31D1" w:rsidRDefault="00CC31D1" w:rsidP="00CC31D1">
            <w:pPr>
              <w:pStyle w:val="af5"/>
              <w:widowControl w:val="0"/>
              <w:numPr>
                <w:ilvl w:val="0"/>
                <w:numId w:val="48"/>
              </w:numPr>
              <w:suppressAutoHyphens/>
              <w:spacing w:after="0" w:line="240" w:lineRule="auto"/>
              <w:contextualSpacing w:val="0"/>
              <w:jc w:val="both"/>
              <w:rPr>
                <w:rFonts w:ascii="Times New Roman" w:hAnsi="Times New Roman" w:cs="Times New Roman"/>
                <w:lang w:eastAsia="ko-KR"/>
              </w:rPr>
            </w:pPr>
            <w:r w:rsidRPr="00CC31D1">
              <w:rPr>
                <w:rFonts w:ascii="Times New Roman" w:hAnsi="Times New Roman" w:cs="Times New Roman"/>
                <w:lang w:eastAsia="ko-KR"/>
              </w:rPr>
              <w:t xml:space="preserve">For occupancy duration of CPU and APU, </w:t>
            </w:r>
          </w:p>
          <w:p w14:paraId="002E869B" w14:textId="77777777" w:rsidR="00CC31D1" w:rsidRPr="00CC31D1"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CC31D1">
              <w:rPr>
                <w:rFonts w:ascii="Times New Roman" w:hAnsi="Times New Roman" w:cs="Times New Roman"/>
                <w:lang w:eastAsia="ko-KR"/>
              </w:rPr>
              <w:t xml:space="preserve">the same occupancy duration is used if both CPU and APU are reported non-zero value </w:t>
            </w:r>
          </w:p>
          <w:p w14:paraId="13EE9AAA" w14:textId="77777777" w:rsidR="00CC31D1" w:rsidRPr="00CC31D1"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CC31D1">
              <w:rPr>
                <w:rFonts w:ascii="Times New Roman" w:hAnsi="Times New Roman" w:cs="Times New Roman"/>
                <w:lang w:eastAsia="ko-KR"/>
              </w:rPr>
              <w:t xml:space="preserve">if </w:t>
            </w:r>
            <w:r w:rsidRPr="00CC31D1">
              <w:rPr>
                <w:rFonts w:ascii="Times New Roman" w:eastAsia="等线" w:hAnsi="Times New Roman" w:cs="Times New Roman"/>
                <w:lang w:eastAsia="zh-CN"/>
              </w:rPr>
              <w:t xml:space="preserve">associated </w:t>
            </w:r>
            <w:r w:rsidRPr="00CC31D1">
              <w:rPr>
                <w:rFonts w:ascii="Times New Roman" w:hAnsi="Times New Roman" w:cs="Times New Roman"/>
                <w:lang w:eastAsia="ko-KR"/>
              </w:rPr>
              <w:t>monitoring report is not configured</w:t>
            </w:r>
            <w:r w:rsidRPr="00CC31D1">
              <w:rPr>
                <w:rFonts w:ascii="Times New Roman" w:eastAsia="等线" w:hAnsi="Times New Roman" w:cs="Times New Roman"/>
                <w:lang w:eastAsia="zh-CN"/>
              </w:rPr>
              <w:t>,</w:t>
            </w:r>
            <w:r w:rsidRPr="00CC31D1">
              <w:rPr>
                <w:rFonts w:ascii="Times New Roman" w:hAnsi="Times New Roman" w:cs="Times New Roman"/>
                <w:lang w:eastAsia="ko-KR"/>
              </w:rPr>
              <w:t xml:space="preserve"> reuse following legacy occupancy duration</w:t>
            </w:r>
          </w:p>
          <w:p w14:paraId="43B021A2" w14:textId="77777777" w:rsidR="00CC31D1" w:rsidRPr="00CC31D1"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CC31D1">
              <w:rPr>
                <w:rFonts w:ascii="Times New Roman" w:hAnsi="Times New Roman" w:cs="Times New Roman"/>
                <w:lang w:eastAsia="ko-KR"/>
              </w:rPr>
              <w:t>For semi-persistent CSI report on PUSCH with P/SP CSIRS CMR, occupation starts from the first symbol of K</w:t>
            </w:r>
            <w:r w:rsidRPr="00CC31D1">
              <w:rPr>
                <w:rFonts w:ascii="Times New Roman" w:hAnsi="Times New Roman" w:cs="Times New Roman"/>
                <w:vertAlign w:val="subscript"/>
                <w:lang w:eastAsia="ko-KR"/>
              </w:rPr>
              <w:t>P</w:t>
            </w:r>
            <w:r w:rsidRPr="00CC31D1">
              <w:rPr>
                <w:rFonts w:ascii="Times New Roman" w:hAnsi="Times New Roman" w:cs="Times New Roman"/>
                <w:lang w:eastAsia="ko-KR"/>
              </w:rPr>
              <w:t>-</w:t>
            </w:r>
            <w:proofErr w:type="spellStart"/>
            <w:r w:rsidRPr="00CC31D1">
              <w:rPr>
                <w:rFonts w:ascii="Times New Roman" w:hAnsi="Times New Roman" w:cs="Times New Roman"/>
                <w:lang w:eastAsia="ko-KR"/>
              </w:rPr>
              <w:t>th</w:t>
            </w:r>
            <w:proofErr w:type="spellEnd"/>
            <w:r w:rsidRPr="00CC31D1">
              <w:rPr>
                <w:rFonts w:ascii="Times New Roman" w:hAnsi="Times New Roman" w:cs="Times New Roman"/>
                <w:lang w:eastAsia="ko-KR"/>
              </w:rPr>
              <w:t xml:space="preserve"> latest consecutive P/SP-CSI-RS occasions no later than CSI reference resource, until the last symbol of the PUSCH carrying the report, where K</w:t>
            </w:r>
            <w:r w:rsidRPr="00CC31D1">
              <w:rPr>
                <w:rFonts w:ascii="Times New Roman" w:hAnsi="Times New Roman" w:cs="Times New Roman"/>
                <w:vertAlign w:val="subscript"/>
                <w:lang w:eastAsia="ko-KR"/>
              </w:rPr>
              <w:t>P</w:t>
            </w:r>
            <w:r w:rsidRPr="00CC31D1">
              <w:rPr>
                <w:rFonts w:ascii="Times New Roman" w:eastAsia="等线" w:hAnsi="Times New Roman" w:cs="Times New Roman"/>
                <w:vertAlign w:val="subscript"/>
                <w:lang w:eastAsia="zh-CN"/>
              </w:rPr>
              <w:t xml:space="preserve"> </w:t>
            </w:r>
            <w:r w:rsidRPr="00CC31D1">
              <w:rPr>
                <w:rFonts w:ascii="Times New Roman" w:hAnsi="Times New Roman" w:cs="Times New Roman"/>
                <w:lang w:eastAsia="ko-KR"/>
              </w:rPr>
              <w:t>is indicated by UE capability.</w:t>
            </w:r>
          </w:p>
          <w:p w14:paraId="57071CB2" w14:textId="77777777" w:rsidR="00CC31D1" w:rsidRPr="00CC31D1" w:rsidRDefault="00CC31D1" w:rsidP="00CC31D1">
            <w:pPr>
              <w:pStyle w:val="af5"/>
              <w:widowControl w:val="0"/>
              <w:numPr>
                <w:ilvl w:val="3"/>
                <w:numId w:val="48"/>
              </w:numPr>
              <w:suppressAutoHyphens/>
              <w:spacing w:after="0" w:line="240" w:lineRule="auto"/>
              <w:contextualSpacing w:val="0"/>
              <w:jc w:val="both"/>
              <w:rPr>
                <w:rFonts w:ascii="Times New Roman" w:hAnsi="Times New Roman" w:cs="Times New Roman"/>
                <w:lang w:eastAsia="ko-KR"/>
              </w:rPr>
            </w:pPr>
            <w:r w:rsidRPr="00CC31D1">
              <w:rPr>
                <w:rFonts w:ascii="Times New Roman" w:hAnsi="Times New Roman" w:cs="Times New Roman"/>
                <w:lang w:eastAsia="ko-KR"/>
              </w:rPr>
              <w:t>Note: Detailed values of K</w:t>
            </w:r>
            <w:r w:rsidRPr="00CC31D1">
              <w:rPr>
                <w:rFonts w:ascii="Times New Roman" w:hAnsi="Times New Roman" w:cs="Times New Roman"/>
                <w:vertAlign w:val="subscript"/>
                <w:lang w:eastAsia="ko-KR"/>
              </w:rPr>
              <w:t>P</w:t>
            </w:r>
            <w:r w:rsidRPr="00CC31D1">
              <w:rPr>
                <w:rFonts w:ascii="Times New Roman" w:hAnsi="Times New Roman" w:cs="Times New Roman"/>
                <w:lang w:eastAsia="ko-KR"/>
              </w:rPr>
              <w:t xml:space="preserve"> can be further discussed in UE feature.</w:t>
            </w:r>
          </w:p>
          <w:p w14:paraId="236B979D" w14:textId="28A90C2F" w:rsidR="00CC31D1" w:rsidRPr="00CC31D1" w:rsidRDefault="00CC31D1" w:rsidP="00CC31D1">
            <w:pPr>
              <w:pStyle w:val="af5"/>
              <w:widowControl w:val="0"/>
              <w:numPr>
                <w:ilvl w:val="2"/>
                <w:numId w:val="48"/>
              </w:numPr>
              <w:suppressAutoHyphens/>
              <w:spacing w:after="0" w:line="240" w:lineRule="auto"/>
              <w:contextualSpacing w:val="0"/>
              <w:jc w:val="both"/>
              <w:rPr>
                <w:lang w:eastAsia="ko-KR"/>
              </w:rPr>
            </w:pPr>
            <w:r w:rsidRPr="00CC31D1">
              <w:rPr>
                <w:rFonts w:ascii="Times New Roman" w:hAnsi="Times New Roman" w:cs="Times New Roman"/>
                <w:lang w:eastAsia="ko-KR"/>
              </w:rPr>
              <w:t>Aperiodic CSI report occupies PU(s) from the first symbol after the PDCCH triggering the CSI report until the last symbol of the scheduled PUSCH carrying the report.</w:t>
            </w:r>
          </w:p>
        </w:tc>
      </w:tr>
    </w:tbl>
    <w:p w14:paraId="0DC60E72" w14:textId="77777777" w:rsidR="00347F14" w:rsidRDefault="00347F14" w:rsidP="00347F14">
      <w:pPr>
        <w:pStyle w:val="a7"/>
        <w:rPr>
          <w:color w:val="auto"/>
          <w:sz w:val="22"/>
        </w:rPr>
      </w:pPr>
    </w:p>
    <w:p w14:paraId="49990B4D" w14:textId="202F50D8" w:rsidR="00347F14" w:rsidRPr="0050692A" w:rsidRDefault="00347F14" w:rsidP="00347F14">
      <w:pPr>
        <w:pStyle w:val="a7"/>
        <w:rPr>
          <w:color w:val="auto"/>
          <w:sz w:val="22"/>
          <w:lang w:eastAsia="zh-CN"/>
        </w:rPr>
      </w:pPr>
      <w:r w:rsidRPr="0050692A">
        <w:rPr>
          <w:color w:val="auto"/>
          <w:sz w:val="22"/>
        </w:rPr>
        <w:t>In RAN1 #1</w:t>
      </w:r>
      <w:r w:rsidRPr="0050692A">
        <w:rPr>
          <w:rFonts w:hint="eastAsia"/>
          <w:color w:val="auto"/>
          <w:sz w:val="22"/>
          <w:lang w:eastAsia="zh-CN"/>
        </w:rPr>
        <w:t>2</w:t>
      </w:r>
      <w:r>
        <w:rPr>
          <w:rFonts w:hint="eastAsia"/>
          <w:color w:val="auto"/>
          <w:sz w:val="22"/>
          <w:lang w:eastAsia="zh-CN"/>
        </w:rPr>
        <w:t>1</w:t>
      </w:r>
      <w:r w:rsidRPr="0050692A">
        <w:rPr>
          <w:color w:val="auto"/>
          <w:sz w:val="22"/>
        </w:rPr>
        <w:t xml:space="preserve">, the following agreement </w:t>
      </w:r>
      <w:r>
        <w:rPr>
          <w:rFonts w:hint="eastAsia"/>
          <w:color w:val="auto"/>
          <w:sz w:val="22"/>
          <w:lang w:eastAsia="zh-CN"/>
        </w:rPr>
        <w:t xml:space="preserve">on beam management </w:t>
      </w:r>
      <w:r w:rsidRPr="0050692A">
        <w:rPr>
          <w:color w:val="auto"/>
          <w:sz w:val="22"/>
        </w:rPr>
        <w:t>has been achieved</w:t>
      </w:r>
      <w:r w:rsidRPr="0050692A">
        <w:rPr>
          <w:rFonts w:hint="eastAsia"/>
          <w:color w:val="auto"/>
          <w:sz w:val="22"/>
          <w:lang w:eastAsia="zh-CN"/>
        </w:rPr>
        <w:t>.</w:t>
      </w:r>
    </w:p>
    <w:p w14:paraId="4312E3A3" w14:textId="77777777" w:rsidR="00176E55" w:rsidRPr="00347F14" w:rsidRDefault="00176E55" w:rsidP="00176E55">
      <w:pPr>
        <w:pStyle w:val="a7"/>
        <w:rPr>
          <w:color w:val="auto"/>
          <w:sz w:val="22"/>
          <w:lang w:eastAsia="zh-CN"/>
        </w:rPr>
      </w:pPr>
    </w:p>
    <w:tbl>
      <w:tblPr>
        <w:tblStyle w:val="af0"/>
        <w:tblW w:w="0" w:type="auto"/>
        <w:tblLook w:val="04A0" w:firstRow="1" w:lastRow="0" w:firstColumn="1" w:lastColumn="0" w:noHBand="0" w:noVBand="1"/>
      </w:tblPr>
      <w:tblGrid>
        <w:gridCol w:w="9350"/>
      </w:tblGrid>
      <w:tr w:rsidR="00347F14" w14:paraId="3BAF80E9" w14:textId="77777777" w:rsidTr="00347F14">
        <w:tc>
          <w:tcPr>
            <w:tcW w:w="9350" w:type="dxa"/>
          </w:tcPr>
          <w:p w14:paraId="335A0B6F" w14:textId="77777777" w:rsidR="00347F14" w:rsidRPr="00347F14" w:rsidRDefault="00347F14" w:rsidP="00347F14">
            <w:pPr>
              <w:rPr>
                <w:rFonts w:ascii="Times New Roman" w:eastAsia="等线" w:hAnsi="Times New Roman" w:cs="Times New Roman"/>
                <w:highlight w:val="green"/>
                <w:lang w:eastAsia="zh-CN"/>
              </w:rPr>
            </w:pPr>
            <w:r w:rsidRPr="00347F14">
              <w:rPr>
                <w:rFonts w:ascii="Times New Roman" w:eastAsia="等线" w:hAnsi="Times New Roman" w:cs="Times New Roman"/>
                <w:highlight w:val="green"/>
                <w:lang w:eastAsia="zh-CN"/>
              </w:rPr>
              <w:t>Agreement</w:t>
            </w:r>
          </w:p>
          <w:p w14:paraId="20758129" w14:textId="77777777" w:rsidR="00347F14" w:rsidRPr="00347F14" w:rsidRDefault="00347F14" w:rsidP="00347F14">
            <w:pPr>
              <w:widowControl w:val="0"/>
              <w:suppressAutoHyphens/>
              <w:spacing w:before="156" w:after="156"/>
              <w:jc w:val="both"/>
              <w:rPr>
                <w:rFonts w:ascii="Times New Roman" w:eastAsia="等线" w:hAnsi="Times New Roman" w:cs="Times New Roman"/>
                <w:lang w:eastAsia="zh-CN"/>
              </w:rPr>
            </w:pPr>
            <w:r w:rsidRPr="00347F14">
              <w:rPr>
                <w:rFonts w:ascii="Times New Roman" w:eastAsia="等线" w:hAnsi="Times New Roman" w:cs="Times New Roman"/>
                <w:lang w:eastAsia="zh-CN"/>
              </w:rPr>
              <w:t>For UE-side model, for AI/ML based beam</w:t>
            </w:r>
            <w:r w:rsidRPr="00347F14">
              <w:rPr>
                <w:rFonts w:ascii="Times New Roman" w:hAnsi="Times New Roman" w:cs="Times New Roman"/>
                <w:kern w:val="24"/>
              </w:rPr>
              <w:t xml:space="preserve"> management for BM-Case 1 and BM-Case 2, for processing of a CSI report for </w:t>
            </w:r>
            <w:r w:rsidRPr="00347F14">
              <w:rPr>
                <w:rFonts w:ascii="Times New Roman" w:eastAsia="等线" w:hAnsi="Times New Roman" w:cs="Times New Roman"/>
                <w:lang w:eastAsia="zh-CN"/>
              </w:rPr>
              <w:t xml:space="preserve">inference, </w:t>
            </w:r>
          </w:p>
          <w:p w14:paraId="56E8C195" w14:textId="77777777" w:rsidR="00347F14" w:rsidRPr="00347F14" w:rsidRDefault="00347F14" w:rsidP="00347F14">
            <w:pPr>
              <w:pStyle w:val="af5"/>
              <w:widowControl w:val="0"/>
              <w:numPr>
                <w:ilvl w:val="0"/>
                <w:numId w:val="49"/>
              </w:numPr>
              <w:suppressAutoHyphens/>
              <w:spacing w:before="156" w:after="156" w:line="240" w:lineRule="auto"/>
              <w:contextualSpacing w:val="0"/>
              <w:jc w:val="both"/>
              <w:rPr>
                <w:rFonts w:ascii="Times New Roman" w:hAnsi="Times New Roman" w:cs="Times New Roman"/>
              </w:rPr>
            </w:pPr>
            <w:r w:rsidRPr="00347F14">
              <w:rPr>
                <w:rFonts w:ascii="Times New Roman" w:eastAsia="等线" w:hAnsi="Times New Roman" w:cs="Times New Roman"/>
                <w:lang w:eastAsia="zh-CN"/>
              </w:rPr>
              <w:t xml:space="preserve">For PU occupancy, for the number of </w:t>
            </w:r>
            <w:r w:rsidRPr="00347F14">
              <w:rPr>
                <w:rFonts w:ascii="Times New Roman" w:eastAsia="等线" w:hAnsi="Times New Roman" w:cs="Times New Roman"/>
              </w:rPr>
              <w:t>AI/ML PU (O</w:t>
            </w:r>
            <w:r w:rsidRPr="00347F14">
              <w:rPr>
                <w:rFonts w:ascii="Times New Roman" w:eastAsia="等线" w:hAnsi="Times New Roman" w:cs="Times New Roman"/>
                <w:vertAlign w:val="subscript"/>
              </w:rPr>
              <w:t>APU</w:t>
            </w:r>
            <w:r w:rsidRPr="00347F14">
              <w:rPr>
                <w:rFonts w:ascii="Times New Roman" w:eastAsia="等线" w:hAnsi="Times New Roman" w:cs="Times New Roman"/>
              </w:rPr>
              <w:t xml:space="preserve">) </w:t>
            </w:r>
            <w:r w:rsidRPr="00347F14">
              <w:rPr>
                <w:rFonts w:ascii="Times New Roman" w:eastAsia="等线" w:hAnsi="Times New Roman" w:cs="Times New Roman"/>
                <w:lang w:eastAsia="zh-CN"/>
              </w:rPr>
              <w:t>and/or</w:t>
            </w:r>
            <w:r w:rsidRPr="00347F14">
              <w:rPr>
                <w:rFonts w:ascii="Times New Roman" w:eastAsia="等线" w:hAnsi="Times New Roman" w:cs="Times New Roman"/>
              </w:rPr>
              <w:t xml:space="preserve"> legacy CPU (O</w:t>
            </w:r>
            <w:r w:rsidRPr="00347F14">
              <w:rPr>
                <w:rFonts w:ascii="Times New Roman" w:eastAsia="等线" w:hAnsi="Times New Roman" w:cs="Times New Roman"/>
                <w:vertAlign w:val="subscript"/>
              </w:rPr>
              <w:t>CPU</w:t>
            </w:r>
            <w:r w:rsidRPr="00347F14">
              <w:rPr>
                <w:rFonts w:ascii="Times New Roman" w:eastAsia="等线" w:hAnsi="Times New Roman" w:cs="Times New Roman"/>
              </w:rPr>
              <w:t xml:space="preserve">) are occupied, </w:t>
            </w:r>
          </w:p>
          <w:p w14:paraId="3A575A1B" w14:textId="77777777" w:rsidR="00347F14" w:rsidRPr="00347F14"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347F14">
              <w:rPr>
                <w:rFonts w:ascii="Times New Roman" w:eastAsia="等线" w:hAnsi="Times New Roman" w:cs="Times New Roman"/>
              </w:rPr>
              <w:t>O</w:t>
            </w:r>
            <w:r w:rsidRPr="00347F14">
              <w:rPr>
                <w:rFonts w:ascii="Times New Roman" w:eastAsia="等线" w:hAnsi="Times New Roman" w:cs="Times New Roman"/>
                <w:vertAlign w:val="subscript"/>
              </w:rPr>
              <w:t>APU</w:t>
            </w:r>
            <w:r w:rsidRPr="00347F14">
              <w:rPr>
                <w:rFonts w:ascii="Times New Roman" w:eastAsia="等线" w:hAnsi="Times New Roman" w:cs="Times New Roman"/>
              </w:rPr>
              <w:t>= 0 or X</w:t>
            </w:r>
            <w:r w:rsidRPr="00347F14">
              <w:rPr>
                <w:rFonts w:ascii="Times New Roman" w:eastAsia="等线" w:hAnsi="Times New Roman" w:cs="Times New Roman"/>
                <w:lang w:eastAsia="zh-CN"/>
              </w:rPr>
              <w:t>1/X2</w:t>
            </w:r>
            <w:r w:rsidRPr="00347F14">
              <w:rPr>
                <w:rFonts w:ascii="Times New Roman" w:eastAsia="等线" w:hAnsi="Times New Roman" w:cs="Times New Roman"/>
              </w:rPr>
              <w:t xml:space="preserve"> is reported by UE in UE capability report for BM-Case 1 and BM-Case 2 respectively</w:t>
            </w:r>
          </w:p>
          <w:p w14:paraId="442883A4" w14:textId="77777777" w:rsidR="00347F14" w:rsidRPr="00347F14"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347F14">
              <w:rPr>
                <w:rFonts w:ascii="Times New Roman" w:eastAsia="等线" w:hAnsi="Times New Roman" w:cs="Times New Roman"/>
              </w:rPr>
              <w:t>O</w:t>
            </w:r>
            <w:r w:rsidRPr="00347F14">
              <w:rPr>
                <w:rFonts w:ascii="Times New Roman" w:eastAsia="等线" w:hAnsi="Times New Roman" w:cs="Times New Roman"/>
                <w:vertAlign w:val="subscript"/>
              </w:rPr>
              <w:t>CPU</w:t>
            </w:r>
            <w:r w:rsidRPr="00347F14">
              <w:rPr>
                <w:rFonts w:ascii="Times New Roman" w:eastAsia="等线" w:hAnsi="Times New Roman" w:cs="Times New Roman"/>
              </w:rPr>
              <w:t>=0 or Y</w:t>
            </w:r>
            <w:r w:rsidRPr="00347F14">
              <w:rPr>
                <w:rFonts w:ascii="Times New Roman" w:eastAsia="等线" w:hAnsi="Times New Roman" w:cs="Times New Roman"/>
                <w:lang w:eastAsia="zh-CN"/>
              </w:rPr>
              <w:t>1/Y2</w:t>
            </w:r>
            <w:r w:rsidRPr="00347F14">
              <w:rPr>
                <w:rFonts w:ascii="Times New Roman" w:eastAsia="等线" w:hAnsi="Times New Roman" w:cs="Times New Roman"/>
              </w:rPr>
              <w:t xml:space="preserve"> is reported by UE in UE capability report for BM-Case 1 and BM-Case 2 respectively</w:t>
            </w:r>
          </w:p>
          <w:p w14:paraId="614F0F81" w14:textId="77777777" w:rsidR="00347F14" w:rsidRPr="00347F14"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347F14">
              <w:rPr>
                <w:rFonts w:ascii="Times New Roman" w:hAnsi="Times New Roman" w:cs="Times New Roman"/>
              </w:rPr>
              <w:t>Note: Detailed values of X</w:t>
            </w:r>
            <w:r w:rsidRPr="00347F14">
              <w:rPr>
                <w:rFonts w:ascii="Times New Roman" w:eastAsia="等线" w:hAnsi="Times New Roman" w:cs="Times New Roman"/>
                <w:lang w:eastAsia="zh-CN"/>
              </w:rPr>
              <w:t>1/X2</w:t>
            </w:r>
            <w:r w:rsidRPr="00347F14">
              <w:rPr>
                <w:rFonts w:ascii="Times New Roman" w:hAnsi="Times New Roman" w:cs="Times New Roman"/>
              </w:rPr>
              <w:t xml:space="preserve"> and Y</w:t>
            </w:r>
            <w:r w:rsidRPr="00347F14">
              <w:rPr>
                <w:rFonts w:ascii="Times New Roman" w:eastAsia="等线" w:hAnsi="Times New Roman" w:cs="Times New Roman"/>
                <w:lang w:eastAsia="zh-CN"/>
              </w:rPr>
              <w:t>1/Y2</w:t>
            </w:r>
            <w:r w:rsidRPr="00347F14">
              <w:rPr>
                <w:rFonts w:ascii="Times New Roman" w:hAnsi="Times New Roman" w:cs="Times New Roman"/>
              </w:rPr>
              <w:t xml:space="preserve"> can be further discussed in UE feature.</w:t>
            </w:r>
          </w:p>
          <w:p w14:paraId="3112BB67" w14:textId="77777777" w:rsidR="00347F14" w:rsidRPr="00347F14"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347F14">
              <w:rPr>
                <w:rFonts w:ascii="Times New Roman" w:hAnsi="Times New Roman" w:cs="Times New Roman"/>
              </w:rPr>
              <w:t>Note: Combination of O</w:t>
            </w:r>
            <w:r w:rsidRPr="00347F14">
              <w:rPr>
                <w:rFonts w:ascii="Times New Roman" w:hAnsi="Times New Roman" w:cs="Times New Roman"/>
                <w:vertAlign w:val="subscript"/>
              </w:rPr>
              <w:t>APU</w:t>
            </w:r>
            <w:r w:rsidRPr="00347F14">
              <w:rPr>
                <w:rFonts w:ascii="Times New Roman" w:hAnsi="Times New Roman" w:cs="Times New Roman"/>
              </w:rPr>
              <w:t>= 0 and O</w:t>
            </w:r>
            <w:r w:rsidRPr="00347F14">
              <w:rPr>
                <w:rFonts w:ascii="Times New Roman" w:hAnsi="Times New Roman" w:cs="Times New Roman"/>
                <w:vertAlign w:val="subscript"/>
              </w:rPr>
              <w:t>CPU</w:t>
            </w:r>
            <w:r w:rsidRPr="00347F14">
              <w:rPr>
                <w:rFonts w:ascii="Times New Roman" w:hAnsi="Times New Roman" w:cs="Times New Roman"/>
              </w:rPr>
              <w:t>=0 is not allowed</w:t>
            </w:r>
          </w:p>
          <w:p w14:paraId="36AC3BB4" w14:textId="77777777" w:rsidR="00347F14" w:rsidRPr="00347F14" w:rsidRDefault="00347F14" w:rsidP="00347F14">
            <w:pPr>
              <w:pStyle w:val="af5"/>
              <w:numPr>
                <w:ilvl w:val="1"/>
                <w:numId w:val="50"/>
              </w:numPr>
              <w:suppressAutoHyphens/>
              <w:spacing w:before="156" w:after="156" w:line="240" w:lineRule="auto"/>
              <w:contextualSpacing w:val="0"/>
              <w:rPr>
                <w:rFonts w:ascii="Times New Roman" w:hAnsi="Times New Roman" w:cs="Times New Roman"/>
              </w:rPr>
            </w:pPr>
            <w:r w:rsidRPr="00347F14">
              <w:rPr>
                <w:rFonts w:ascii="Times New Roman" w:hAnsi="Times New Roman" w:cs="Times New Roman"/>
              </w:rPr>
              <w:t xml:space="preserve">Note: if any of the unoccupied PU cannot satisfy the corresponding required PU by the CSI report, the CSI report will follow the legacy behavior of </w:t>
            </w:r>
            <w:r w:rsidRPr="00347F14">
              <w:rPr>
                <w:rFonts w:ascii="Times New Roman" w:eastAsia="等线" w:hAnsi="Times New Roman" w:cs="Times New Roman"/>
                <w:lang w:eastAsia="zh-CN"/>
              </w:rPr>
              <w:t xml:space="preserve">exceeding the </w:t>
            </w:r>
            <w:r w:rsidRPr="00347F14">
              <w:rPr>
                <w:rFonts w:ascii="Times New Roman" w:hAnsi="Times New Roman" w:cs="Times New Roman"/>
              </w:rPr>
              <w:t xml:space="preserve">CPU </w:t>
            </w:r>
            <w:r w:rsidRPr="00347F14">
              <w:rPr>
                <w:rFonts w:ascii="Times New Roman" w:eastAsia="等线" w:hAnsi="Times New Roman" w:cs="Times New Roman"/>
                <w:lang w:eastAsia="zh-CN"/>
              </w:rPr>
              <w:t>limit</w:t>
            </w:r>
            <w:r w:rsidRPr="00347F14">
              <w:rPr>
                <w:rFonts w:ascii="Times New Roman" w:hAnsi="Times New Roman" w:cs="Times New Roman"/>
              </w:rPr>
              <w:t>, neither of the P</w:t>
            </w:r>
            <w:r w:rsidRPr="00347F14">
              <w:rPr>
                <w:rFonts w:ascii="Times New Roman" w:eastAsia="等线" w:hAnsi="Times New Roman" w:cs="Times New Roman"/>
                <w:lang w:eastAsia="zh-CN"/>
              </w:rPr>
              <w:t>U</w:t>
            </w:r>
            <w:r w:rsidRPr="00347F14">
              <w:rPr>
                <w:rFonts w:ascii="Times New Roman" w:hAnsi="Times New Roman" w:cs="Times New Roman"/>
              </w:rPr>
              <w:t>s are occupied</w:t>
            </w:r>
          </w:p>
          <w:p w14:paraId="7C7A79A9" w14:textId="77777777" w:rsidR="00347F14" w:rsidRPr="00347F14" w:rsidRDefault="00347F14" w:rsidP="00347F14">
            <w:pPr>
              <w:rPr>
                <w:rFonts w:ascii="Times New Roman" w:eastAsia="等线" w:hAnsi="Times New Roman" w:cs="Times New Roman"/>
                <w:highlight w:val="green"/>
                <w:lang w:eastAsia="zh-CN"/>
              </w:rPr>
            </w:pPr>
            <w:r w:rsidRPr="00347F14">
              <w:rPr>
                <w:rFonts w:ascii="Times New Roman" w:eastAsia="等线" w:hAnsi="Times New Roman" w:cs="Times New Roman"/>
                <w:highlight w:val="green"/>
                <w:lang w:eastAsia="zh-CN"/>
              </w:rPr>
              <w:t>Agreement</w:t>
            </w:r>
          </w:p>
          <w:p w14:paraId="019A4E38" w14:textId="77777777" w:rsidR="00347F14" w:rsidRPr="00347F14" w:rsidRDefault="00347F14" w:rsidP="00347F14">
            <w:pPr>
              <w:rPr>
                <w:rFonts w:ascii="Times New Roman" w:eastAsia="等线" w:hAnsi="Times New Roman" w:cs="Times New Roman"/>
                <w:u w:val="single"/>
              </w:rPr>
            </w:pPr>
            <w:r w:rsidRPr="00347F14">
              <w:rPr>
                <w:rFonts w:ascii="Times New Roman" w:hAnsi="Times New Roman" w:cs="Times New Roman"/>
                <w:lang w:eastAsia="zh-CN"/>
              </w:rPr>
              <w:t xml:space="preserve">For UE-sided model, regarding a CSI report with </w:t>
            </w:r>
            <w:r w:rsidRPr="00347F14">
              <w:rPr>
                <w:rFonts w:ascii="Times New Roman" w:hAnsi="Times New Roman" w:cs="Times New Roman"/>
                <w:i/>
                <w:iCs/>
                <w:lang w:eastAsia="zh-CN"/>
              </w:rPr>
              <w:t>CSI-</w:t>
            </w:r>
            <w:proofErr w:type="spellStart"/>
            <w:r w:rsidRPr="00347F14">
              <w:rPr>
                <w:rFonts w:ascii="Times New Roman" w:hAnsi="Times New Roman" w:cs="Times New Roman"/>
                <w:i/>
                <w:iCs/>
                <w:lang w:eastAsia="zh-CN"/>
              </w:rPr>
              <w:t>ReportConfig</w:t>
            </w:r>
            <w:proofErr w:type="spellEnd"/>
            <w:r w:rsidRPr="00347F14">
              <w:rPr>
                <w:rFonts w:ascii="Times New Roman" w:hAnsi="Times New Roman" w:cs="Times New Roman"/>
                <w:lang w:eastAsia="zh-CN"/>
              </w:rPr>
              <w:t xml:space="preserve"> for inference for BM-Case1 and BM-Case 2, when applicable, e</w:t>
            </w:r>
            <w:r w:rsidRPr="00347F14">
              <w:rPr>
                <w:rFonts w:ascii="Times New Roman" w:eastAsia="等线" w:hAnsi="Times New Roman" w:cs="Times New Roman"/>
              </w:rPr>
              <w:t xml:space="preserve">xtend </w:t>
            </w:r>
            <w:r w:rsidRPr="00347F14">
              <w:rPr>
                <w:rFonts w:ascii="Times New Roman" w:eastAsia="等线" w:hAnsi="Times New Roman" w:cs="Times New Roman"/>
                <w:lang w:eastAsia="zh-CN"/>
              </w:rPr>
              <w:t xml:space="preserve">legacy </w:t>
            </w:r>
            <w:r w:rsidRPr="00347F14">
              <w:rPr>
                <w:rFonts w:ascii="Times New Roman" w:eastAsia="等线" w:hAnsi="Times New Roman" w:cs="Times New Roman"/>
              </w:rPr>
              <w:t>Z</w:t>
            </w:r>
            <w:r w:rsidRPr="00347F14">
              <w:rPr>
                <w:rFonts w:ascii="Times New Roman" w:eastAsia="等线" w:hAnsi="Times New Roman" w:cs="Times New Roman"/>
                <w:vertAlign w:val="subscript"/>
              </w:rPr>
              <w:t>3</w:t>
            </w:r>
            <w:r w:rsidRPr="00347F14">
              <w:rPr>
                <w:rFonts w:ascii="Times New Roman" w:eastAsia="等线" w:hAnsi="Times New Roman" w:cs="Times New Roman"/>
              </w:rPr>
              <w:t>/Z</w:t>
            </w:r>
            <w:r w:rsidRPr="00347F14">
              <w:rPr>
                <w:rFonts w:ascii="Times New Roman" w:eastAsia="等线" w:hAnsi="Times New Roman" w:cs="Times New Roman"/>
                <w:vertAlign w:val="subscript"/>
              </w:rPr>
              <w:t>3</w:t>
            </w:r>
            <w:r w:rsidRPr="00347F14">
              <w:rPr>
                <w:rFonts w:ascii="Times New Roman" w:eastAsia="等线" w:hAnsi="Times New Roman" w:cs="Times New Roman"/>
              </w:rPr>
              <w:t>’ to Z</w:t>
            </w:r>
            <w:r w:rsidRPr="00347F14">
              <w:rPr>
                <w:rFonts w:ascii="Times New Roman" w:eastAsia="等线" w:hAnsi="Times New Roman" w:cs="Times New Roman"/>
                <w:vertAlign w:val="subscript"/>
              </w:rPr>
              <w:t>3</w:t>
            </w:r>
            <w:r w:rsidRPr="00347F14">
              <w:rPr>
                <w:rFonts w:ascii="Times New Roman" w:eastAsia="等线" w:hAnsi="Times New Roman" w:cs="Times New Roman"/>
              </w:rPr>
              <w:t>+d</w:t>
            </w:r>
            <w:r w:rsidRPr="00347F14">
              <w:rPr>
                <w:rFonts w:ascii="Times New Roman" w:eastAsia="等线" w:hAnsi="Times New Roman" w:cs="Times New Roman"/>
                <w:vertAlign w:val="subscript"/>
              </w:rPr>
              <w:t xml:space="preserve"> </w:t>
            </w:r>
            <w:r w:rsidRPr="00347F14">
              <w:rPr>
                <w:rFonts w:ascii="Times New Roman" w:eastAsia="等线" w:hAnsi="Times New Roman" w:cs="Times New Roman"/>
              </w:rPr>
              <w:t>/ Z</w:t>
            </w:r>
            <w:r w:rsidRPr="00347F14">
              <w:rPr>
                <w:rFonts w:ascii="Times New Roman" w:eastAsia="等线" w:hAnsi="Times New Roman" w:cs="Times New Roman"/>
                <w:vertAlign w:val="subscript"/>
              </w:rPr>
              <w:t>3</w:t>
            </w:r>
            <w:r w:rsidRPr="00347F14">
              <w:rPr>
                <w:rFonts w:ascii="Times New Roman" w:eastAsia="等线" w:hAnsi="Times New Roman" w:cs="Times New Roman"/>
              </w:rPr>
              <w:t>’+d’, where d and d’ are reported by UE per SCS for BM-Case 1 and BM-Case 2 respectively</w:t>
            </w:r>
          </w:p>
          <w:p w14:paraId="17B77DB5" w14:textId="77777777" w:rsidR="00347F14" w:rsidRPr="00347F14" w:rsidRDefault="00347F14" w:rsidP="00347F14">
            <w:pPr>
              <w:pStyle w:val="af5"/>
              <w:numPr>
                <w:ilvl w:val="0"/>
                <w:numId w:val="51"/>
              </w:numPr>
              <w:spacing w:after="180" w:line="278" w:lineRule="auto"/>
              <w:contextualSpacing w:val="0"/>
              <w:rPr>
                <w:rFonts w:ascii="Times New Roman" w:eastAsia="等线" w:hAnsi="Times New Roman" w:cs="Times New Roman"/>
              </w:rPr>
            </w:pPr>
            <w:r w:rsidRPr="00347F14">
              <w:rPr>
                <w:rFonts w:ascii="Times New Roman" w:eastAsia="等线" w:hAnsi="Times New Roman" w:cs="Times New Roman"/>
              </w:rPr>
              <w:t>Detailed values of d and d’ can be further discussed in UE feature.</w:t>
            </w:r>
          </w:p>
          <w:p w14:paraId="755E478B" w14:textId="77777777" w:rsidR="00347F14" w:rsidRPr="00347F14" w:rsidRDefault="00347F14" w:rsidP="00347F14">
            <w:pPr>
              <w:rPr>
                <w:rFonts w:ascii="Times New Roman" w:eastAsia="等线" w:hAnsi="Times New Roman" w:cs="Times New Roman"/>
                <w:highlight w:val="green"/>
                <w:lang w:eastAsia="zh-CN"/>
              </w:rPr>
            </w:pPr>
            <w:r w:rsidRPr="00347F14">
              <w:rPr>
                <w:rFonts w:ascii="Times New Roman" w:eastAsia="等线" w:hAnsi="Times New Roman" w:cs="Times New Roman"/>
                <w:highlight w:val="green"/>
                <w:lang w:eastAsia="zh-CN"/>
              </w:rPr>
              <w:t>Agreement</w:t>
            </w:r>
          </w:p>
          <w:p w14:paraId="3CEB8D14" w14:textId="77777777" w:rsidR="00347F14" w:rsidRPr="00347F14" w:rsidRDefault="00347F14" w:rsidP="00347F14">
            <w:pPr>
              <w:rPr>
                <w:rFonts w:ascii="Times New Roman" w:hAnsi="Times New Roman" w:cs="Times New Roman"/>
                <w:kern w:val="24"/>
              </w:rPr>
            </w:pPr>
            <w:r w:rsidRPr="00347F14">
              <w:rPr>
                <w:rFonts w:ascii="Times New Roman" w:hAnsi="Times New Roman" w:cs="Times New Roman"/>
                <w:lang w:eastAsia="zh-CN"/>
              </w:rPr>
              <w:t xml:space="preserve">For UE-sided model, regarding a </w:t>
            </w:r>
            <w:r w:rsidRPr="00347F14">
              <w:rPr>
                <w:rFonts w:ascii="Times New Roman" w:hAnsi="Times New Roman" w:cs="Times New Roman"/>
                <w:i/>
                <w:iCs/>
                <w:lang w:eastAsia="zh-CN"/>
              </w:rPr>
              <w:t>CSI-</w:t>
            </w:r>
            <w:proofErr w:type="spellStart"/>
            <w:r w:rsidRPr="00347F14">
              <w:rPr>
                <w:rFonts w:ascii="Times New Roman" w:hAnsi="Times New Roman" w:cs="Times New Roman"/>
                <w:i/>
                <w:iCs/>
                <w:lang w:eastAsia="zh-CN"/>
              </w:rPr>
              <w:t>ReportConfig</w:t>
            </w:r>
            <w:proofErr w:type="spellEnd"/>
            <w:r w:rsidRPr="00347F14">
              <w:rPr>
                <w:rFonts w:ascii="Times New Roman" w:hAnsi="Times New Roman" w:cs="Times New Roman"/>
                <w:lang w:eastAsia="zh-CN"/>
              </w:rPr>
              <w:t xml:space="preserve"> for data collection, </w:t>
            </w:r>
            <m:oMath>
              <m:sSub>
                <m:sSubPr>
                  <m:ctrlPr>
                    <w:rPr>
                      <w:rFonts w:ascii="Cambria Math" w:eastAsia="+mn-ea" w:hAnsi="Cambria Math" w:cs="Times New Roman"/>
                      <w:i/>
                      <w:iCs/>
                      <w:kern w:val="24"/>
                    </w:rPr>
                  </m:ctrlPr>
                </m:sSubPr>
                <m:e>
                  <m:r>
                    <w:rPr>
                      <w:rFonts w:ascii="Cambria Math" w:eastAsia="+mn-ea" w:hAnsi="Cambria Math" w:cs="Times New Roman"/>
                      <w:kern w:val="24"/>
                    </w:rPr>
                    <m:t>O</m:t>
                  </m:r>
                </m:e>
                <m:sub>
                  <m:r>
                    <w:rPr>
                      <w:rFonts w:ascii="Cambria Math" w:eastAsia="+mn-ea" w:hAnsi="Cambria Math" w:cs="Times New Roman"/>
                      <w:kern w:val="24"/>
                    </w:rPr>
                    <m:t>CPU</m:t>
                  </m:r>
                </m:sub>
              </m:sSub>
              <m:r>
                <w:rPr>
                  <w:rFonts w:ascii="Cambria Math" w:eastAsia="+mn-ea" w:hAnsi="Cambria Math" w:cs="Times New Roman"/>
                  <w:kern w:val="24"/>
                </w:rPr>
                <m:t>=1</m:t>
              </m:r>
            </m:oMath>
          </w:p>
          <w:p w14:paraId="339017F3" w14:textId="77777777" w:rsidR="00347F14" w:rsidRPr="00347F14" w:rsidRDefault="00347F14" w:rsidP="00347F14">
            <w:pPr>
              <w:pStyle w:val="Proposal"/>
              <w:numPr>
                <w:ilvl w:val="0"/>
                <w:numId w:val="51"/>
              </w:numPr>
              <w:tabs>
                <w:tab w:val="clear" w:pos="1701"/>
                <w:tab w:val="left" w:pos="567"/>
                <w:tab w:val="left" w:pos="2268"/>
              </w:tabs>
              <w:overflowPunct/>
              <w:autoSpaceDE/>
              <w:autoSpaceDN/>
              <w:adjustRightInd/>
              <w:spacing w:line="259" w:lineRule="auto"/>
              <w:textAlignment w:val="auto"/>
              <w:rPr>
                <w:b w:val="0"/>
                <w:bCs w:val="0"/>
              </w:rPr>
            </w:pPr>
            <w:r w:rsidRPr="00347F14">
              <w:rPr>
                <w:b w:val="0"/>
                <w:bCs w:val="0"/>
              </w:rPr>
              <w:t xml:space="preserve">Reuse the existing CPU occupation time for a CSI report with </w:t>
            </w:r>
            <w:r w:rsidRPr="00347F14">
              <w:rPr>
                <w:b w:val="0"/>
                <w:bCs w:val="0"/>
                <w:i/>
                <w:iCs/>
              </w:rPr>
              <w:t>CSI-</w:t>
            </w:r>
            <w:proofErr w:type="spellStart"/>
            <w:r w:rsidRPr="00347F14">
              <w:rPr>
                <w:b w:val="0"/>
                <w:bCs w:val="0"/>
                <w:i/>
                <w:iCs/>
              </w:rPr>
              <w:t>ReportConfig</w:t>
            </w:r>
            <w:proofErr w:type="spellEnd"/>
            <w:r w:rsidRPr="00347F14">
              <w:rPr>
                <w:b w:val="0"/>
                <w:bCs w:val="0"/>
              </w:rPr>
              <w:t xml:space="preserve"> with </w:t>
            </w:r>
            <w:proofErr w:type="spellStart"/>
            <w:r w:rsidRPr="00347F14">
              <w:rPr>
                <w:b w:val="0"/>
                <w:bCs w:val="0"/>
                <w:i/>
                <w:iCs/>
              </w:rPr>
              <w:t>reportQuantity</w:t>
            </w:r>
            <w:proofErr w:type="spellEnd"/>
            <w:r w:rsidRPr="00347F14">
              <w:rPr>
                <w:b w:val="0"/>
                <w:bCs w:val="0"/>
              </w:rPr>
              <w:t xml:space="preserve"> set to 'none'</w:t>
            </w:r>
            <w:r w:rsidRPr="00347F14">
              <w:rPr>
                <w:rFonts w:eastAsia="等线"/>
                <w:b w:val="0"/>
                <w:bCs w:val="0"/>
              </w:rPr>
              <w:t xml:space="preserve"> and TRS-info not configured</w:t>
            </w:r>
          </w:p>
          <w:p w14:paraId="51E9F68B" w14:textId="77777777" w:rsidR="00347F14" w:rsidRPr="00347F14" w:rsidRDefault="00347F14" w:rsidP="00347F14">
            <w:pPr>
              <w:rPr>
                <w:rFonts w:ascii="Times New Roman" w:eastAsia="等线" w:hAnsi="Times New Roman" w:cs="Times New Roman"/>
                <w:highlight w:val="green"/>
                <w:lang w:eastAsia="zh-CN"/>
              </w:rPr>
            </w:pPr>
            <w:r w:rsidRPr="00347F14">
              <w:rPr>
                <w:rFonts w:ascii="Times New Roman" w:eastAsia="等线" w:hAnsi="Times New Roman" w:cs="Times New Roman"/>
                <w:highlight w:val="green"/>
                <w:lang w:eastAsia="zh-CN"/>
              </w:rPr>
              <w:t>Agreement</w:t>
            </w:r>
          </w:p>
          <w:p w14:paraId="17A41DF2" w14:textId="77777777" w:rsidR="00347F14" w:rsidRPr="00347F14" w:rsidRDefault="00347F14" w:rsidP="00347F14">
            <w:pPr>
              <w:rPr>
                <w:rFonts w:ascii="Times New Roman" w:eastAsia="等线" w:hAnsi="Times New Roman" w:cs="Times New Roman"/>
                <w:lang w:eastAsia="zh-CN"/>
              </w:rPr>
            </w:pPr>
            <w:r w:rsidRPr="00347F14">
              <w:rPr>
                <w:rFonts w:ascii="Times New Roman" w:hAnsi="Times New Roman" w:cs="Times New Roman"/>
              </w:rPr>
              <w:t xml:space="preserve">For NW-sided model, for inference, </w:t>
            </w:r>
            <w:r w:rsidRPr="00347F14">
              <w:rPr>
                <w:rFonts w:ascii="Times New Roman" w:hAnsi="Times New Roman" w:cs="Times New Roman"/>
                <w:lang w:eastAsia="zh-CN"/>
              </w:rPr>
              <w:t>when M&lt;the size of measurement resource set, the beam information is CRI/SSBRI</w:t>
            </w:r>
          </w:p>
          <w:p w14:paraId="0E1D9287" w14:textId="77777777" w:rsidR="00347F14" w:rsidRPr="00347F14" w:rsidRDefault="00347F14" w:rsidP="00347F14">
            <w:pPr>
              <w:rPr>
                <w:rFonts w:ascii="Times New Roman" w:eastAsia="等线" w:hAnsi="Times New Roman" w:cs="Times New Roman"/>
                <w:lang w:eastAsia="zh-CN"/>
              </w:rPr>
            </w:pPr>
            <w:r w:rsidRPr="00347F14">
              <w:rPr>
                <w:rFonts w:ascii="Times New Roman" w:eastAsia="等线" w:hAnsi="Times New Roman" w:cs="Times New Roman"/>
                <w:lang w:eastAsia="zh-CN"/>
              </w:rPr>
              <w:t>Note: The purpose, such as above “</w:t>
            </w:r>
            <w:r w:rsidRPr="00347F14">
              <w:rPr>
                <w:rFonts w:ascii="Times New Roman" w:hAnsi="Times New Roman" w:cs="Times New Roman"/>
              </w:rPr>
              <w:t>For NW-sided model, for inference</w:t>
            </w:r>
            <w:r w:rsidRPr="00347F14">
              <w:rPr>
                <w:rFonts w:ascii="Times New Roman" w:eastAsia="等线" w:hAnsi="Times New Roman" w:cs="Times New Roman"/>
                <w:lang w:eastAsia="zh-CN"/>
              </w:rPr>
              <w:t>” will not be specified in RAN1 specifications.</w:t>
            </w:r>
          </w:p>
          <w:p w14:paraId="2FF448EE" w14:textId="77777777" w:rsidR="00347F14" w:rsidRPr="00347F14" w:rsidRDefault="00347F14" w:rsidP="00347F14">
            <w:pPr>
              <w:rPr>
                <w:rFonts w:ascii="Times New Roman" w:eastAsia="等线" w:hAnsi="Times New Roman" w:cs="Times New Roman"/>
                <w:highlight w:val="green"/>
                <w:lang w:eastAsia="zh-CN"/>
              </w:rPr>
            </w:pPr>
            <w:r w:rsidRPr="00347F14">
              <w:rPr>
                <w:rFonts w:ascii="Times New Roman" w:eastAsia="等线" w:hAnsi="Times New Roman" w:cs="Times New Roman"/>
                <w:highlight w:val="green"/>
                <w:lang w:eastAsia="zh-CN"/>
              </w:rPr>
              <w:t>Agreement</w:t>
            </w:r>
          </w:p>
          <w:p w14:paraId="499EAE9F" w14:textId="77777777" w:rsidR="00347F14" w:rsidRPr="00347F14" w:rsidRDefault="00347F14" w:rsidP="00347F14">
            <w:pPr>
              <w:rPr>
                <w:rFonts w:ascii="Times New Roman" w:hAnsi="Times New Roman" w:cs="Times New Roman"/>
                <w:lang w:eastAsia="zh-CN"/>
              </w:rPr>
            </w:pPr>
            <w:r w:rsidRPr="00347F14">
              <w:rPr>
                <w:rFonts w:ascii="Times New Roman" w:eastAsia="等线" w:hAnsi="Times New Roman" w:cs="Times New Roman"/>
                <w:lang w:eastAsia="zh-CN"/>
              </w:rPr>
              <w:t>F</w:t>
            </w:r>
            <w:r w:rsidRPr="00347F14">
              <w:rPr>
                <w:rFonts w:ascii="Times New Roman" w:hAnsi="Times New Roman" w:cs="Times New Roman"/>
                <w:lang w:eastAsia="zh-CN"/>
              </w:rPr>
              <w:t xml:space="preserve">or UE-sided model, regarding a CSI report with </w:t>
            </w:r>
            <w:r w:rsidRPr="00347F14">
              <w:rPr>
                <w:rFonts w:ascii="Times New Roman" w:hAnsi="Times New Roman" w:cs="Times New Roman"/>
                <w:i/>
                <w:iCs/>
                <w:lang w:eastAsia="zh-CN"/>
              </w:rPr>
              <w:t>CSI-</w:t>
            </w:r>
            <w:proofErr w:type="spellStart"/>
            <w:r w:rsidRPr="00347F14">
              <w:rPr>
                <w:rFonts w:ascii="Times New Roman" w:hAnsi="Times New Roman" w:cs="Times New Roman"/>
                <w:i/>
                <w:iCs/>
                <w:lang w:eastAsia="zh-CN"/>
              </w:rPr>
              <w:t>ReportConfig</w:t>
            </w:r>
            <w:proofErr w:type="spellEnd"/>
            <w:r w:rsidRPr="00347F14">
              <w:rPr>
                <w:rFonts w:ascii="Times New Roman" w:hAnsi="Times New Roman" w:cs="Times New Roman"/>
                <w:lang w:eastAsia="zh-CN"/>
              </w:rPr>
              <w:t xml:space="preserve"> for inference for BM-Case1, </w:t>
            </w:r>
          </w:p>
          <w:p w14:paraId="679DF3A2" w14:textId="77777777" w:rsidR="00347F14" w:rsidRPr="00347F14" w:rsidRDefault="00347F14" w:rsidP="00347F14">
            <w:pPr>
              <w:pStyle w:val="Proposal"/>
              <w:numPr>
                <w:ilvl w:val="1"/>
                <w:numId w:val="52"/>
              </w:numPr>
              <w:tabs>
                <w:tab w:val="clear" w:pos="1701"/>
                <w:tab w:val="left" w:pos="567"/>
                <w:tab w:val="left" w:pos="2268"/>
              </w:tabs>
              <w:overflowPunct/>
              <w:autoSpaceDE/>
              <w:autoSpaceDN/>
              <w:adjustRightInd/>
              <w:textAlignment w:val="auto"/>
              <w:rPr>
                <w:b w:val="0"/>
                <w:bCs w:val="0"/>
              </w:rPr>
            </w:pPr>
            <w:r w:rsidRPr="00347F14">
              <w:rPr>
                <w:b w:val="0"/>
                <w:bCs w:val="0"/>
              </w:rPr>
              <w:t>Rel-15 CPU occupation time is reused for CPU</w:t>
            </w:r>
            <w:r w:rsidRPr="00347F14">
              <w:rPr>
                <w:rFonts w:eastAsia="等线"/>
                <w:b w:val="0"/>
                <w:bCs w:val="0"/>
              </w:rPr>
              <w:t xml:space="preserve"> </w:t>
            </w:r>
            <w:r w:rsidRPr="00347F14">
              <w:rPr>
                <w:b w:val="0"/>
                <w:bCs w:val="0"/>
              </w:rPr>
              <w:t>occupation time of the CSI report</w:t>
            </w:r>
          </w:p>
          <w:p w14:paraId="319880F1" w14:textId="77777777" w:rsidR="00347F14" w:rsidRPr="00347F14" w:rsidRDefault="00347F14" w:rsidP="00347F14">
            <w:pPr>
              <w:pStyle w:val="Proposal"/>
              <w:numPr>
                <w:ilvl w:val="1"/>
                <w:numId w:val="52"/>
              </w:numPr>
              <w:tabs>
                <w:tab w:val="clear" w:pos="1701"/>
                <w:tab w:val="left" w:pos="567"/>
                <w:tab w:val="left" w:pos="2268"/>
              </w:tabs>
              <w:overflowPunct/>
              <w:autoSpaceDE/>
              <w:autoSpaceDN/>
              <w:adjustRightInd/>
              <w:textAlignment w:val="auto"/>
              <w:rPr>
                <w:b w:val="0"/>
                <w:bCs w:val="0"/>
              </w:rPr>
            </w:pPr>
            <w:r w:rsidRPr="00347F14">
              <w:rPr>
                <w:b w:val="0"/>
                <w:bCs w:val="0"/>
              </w:rPr>
              <w:t>Rel-15 CPU occupation time is reused for AI/ML PU occupation time of the CSI report</w:t>
            </w:r>
          </w:p>
          <w:p w14:paraId="3AD9416B" w14:textId="4899088E" w:rsidR="00347F14" w:rsidRPr="004573E5" w:rsidRDefault="00347F14" w:rsidP="00176E55">
            <w:pPr>
              <w:pStyle w:val="Proposal"/>
              <w:numPr>
                <w:ilvl w:val="1"/>
                <w:numId w:val="52"/>
              </w:numPr>
              <w:tabs>
                <w:tab w:val="clear" w:pos="1701"/>
                <w:tab w:val="left" w:pos="567"/>
                <w:tab w:val="left" w:pos="2268"/>
              </w:tabs>
              <w:overflowPunct/>
              <w:autoSpaceDE/>
              <w:autoSpaceDN/>
              <w:adjustRightInd/>
              <w:textAlignment w:val="auto"/>
              <w:rPr>
                <w:rFonts w:eastAsia="等线"/>
              </w:rPr>
            </w:pPr>
            <w:r w:rsidRPr="00347F14">
              <w:rPr>
                <w:b w:val="0"/>
                <w:bCs w:val="0"/>
              </w:rPr>
              <w:t xml:space="preserve">Note: this is applicable to all types of CSI reports (i.e., AP/SP/P CSI report) </w:t>
            </w:r>
          </w:p>
        </w:tc>
      </w:tr>
    </w:tbl>
    <w:p w14:paraId="7B00EE29" w14:textId="77777777" w:rsidR="00347F14" w:rsidRPr="007607AD" w:rsidRDefault="00347F14" w:rsidP="00176E55">
      <w:pPr>
        <w:pStyle w:val="a7"/>
        <w:rPr>
          <w:color w:val="auto"/>
          <w:sz w:val="22"/>
          <w:lang w:eastAsia="zh-CN"/>
        </w:rPr>
      </w:pPr>
    </w:p>
    <w:p w14:paraId="3E8D694A" w14:textId="77777777" w:rsidR="007607AD" w:rsidRPr="007607AD" w:rsidRDefault="007607AD" w:rsidP="001C47C9">
      <w:pPr>
        <w:rPr>
          <w:rFonts w:ascii="Times New Roman" w:hAnsi="Times New Roman"/>
          <w:lang w:eastAsia="zh-CN"/>
        </w:rPr>
      </w:pPr>
      <w:r w:rsidRPr="007607AD">
        <w:rPr>
          <w:rFonts w:ascii="Times New Roman" w:hAnsi="Times New Roman"/>
          <w:lang w:eastAsia="zh-CN"/>
        </w:rPr>
        <w:t>For CSI compression, the UE-side encoder can adopt the same processing framework already established for AI/ML-based beam management and CSI prediction. Within this framework, the processing requirements for the AI/ML model and for legacy CSI are accounted for separately.</w:t>
      </w:r>
    </w:p>
    <w:p w14:paraId="520D0324" w14:textId="3D40FA01" w:rsidR="007607AD" w:rsidRPr="007607AD" w:rsidRDefault="007607AD" w:rsidP="001C47C9">
      <w:pPr>
        <w:rPr>
          <w:rFonts w:ascii="Times New Roman" w:hAnsi="Times New Roman"/>
          <w:lang w:eastAsia="zh-CN"/>
        </w:rPr>
      </w:pPr>
      <w:r w:rsidRPr="007607AD">
        <w:rPr>
          <w:rFonts w:ascii="Times New Roman" w:hAnsi="Times New Roman"/>
          <w:lang w:eastAsia="zh-CN"/>
        </w:rPr>
        <w:t xml:space="preserve">However, since the AI model used for CSI compression is distinct, its definition of an </w:t>
      </w:r>
      <w:r w:rsidRPr="001C47C9">
        <w:rPr>
          <w:rFonts w:ascii="Times New Roman" w:hAnsi="Times New Roman"/>
          <w:lang w:eastAsia="zh-CN"/>
        </w:rPr>
        <w:t>O</w:t>
      </w:r>
      <w:r w:rsidRPr="00C62826">
        <w:rPr>
          <w:rFonts w:ascii="Times New Roman" w:hAnsi="Times New Roman"/>
          <w:vertAlign w:val="subscript"/>
          <w:lang w:eastAsia="zh-CN"/>
        </w:rPr>
        <w:t>APU</w:t>
      </w:r>
      <w:r w:rsidRPr="001C47C9">
        <w:rPr>
          <w:rFonts w:ascii="Times New Roman" w:hAnsi="Times New Roman"/>
          <w:lang w:eastAsia="zh-CN"/>
        </w:rPr>
        <w:t xml:space="preserve"> </w:t>
      </w:r>
      <w:r w:rsidRPr="007607AD">
        <w:rPr>
          <w:rFonts w:ascii="Times New Roman" w:hAnsi="Times New Roman"/>
          <w:lang w:eastAsia="zh-CN"/>
        </w:rPr>
        <w:t>may differ from the other two use cases. We therefore make the following proposals.</w:t>
      </w:r>
    </w:p>
    <w:p w14:paraId="76448B23" w14:textId="5F289F1C" w:rsidR="00176E55" w:rsidRPr="0050692A" w:rsidRDefault="00176E55" w:rsidP="00176E55">
      <w:pPr>
        <w:pStyle w:val="a7"/>
        <w:rPr>
          <w:b/>
          <w:bCs/>
          <w:i/>
          <w:iCs/>
          <w:color w:val="auto"/>
          <w:sz w:val="22"/>
          <w:lang w:eastAsia="zh-CN"/>
        </w:rPr>
      </w:pPr>
      <w:bookmarkStart w:id="8" w:name="_Hlk209626248"/>
      <w:r w:rsidRPr="0050692A">
        <w:rPr>
          <w:rFonts w:hint="eastAsia"/>
          <w:b/>
          <w:bCs/>
          <w:i/>
          <w:iCs/>
          <w:color w:val="auto"/>
          <w:sz w:val="22"/>
          <w:lang w:eastAsia="zh-CN"/>
        </w:rPr>
        <w:t xml:space="preserve">Proposal </w:t>
      </w:r>
      <w:r w:rsidR="00092EE0">
        <w:rPr>
          <w:rFonts w:hint="eastAsia"/>
          <w:b/>
          <w:bCs/>
          <w:i/>
          <w:iCs/>
          <w:color w:val="auto"/>
          <w:sz w:val="22"/>
          <w:lang w:eastAsia="zh-CN"/>
        </w:rPr>
        <w:t>5</w:t>
      </w:r>
      <w:r w:rsidRPr="0050692A">
        <w:rPr>
          <w:rFonts w:hint="eastAsia"/>
          <w:b/>
          <w:bCs/>
          <w:i/>
          <w:iCs/>
          <w:color w:val="auto"/>
          <w:sz w:val="22"/>
          <w:lang w:eastAsia="zh-CN"/>
        </w:rPr>
        <w:t>:</w:t>
      </w:r>
      <w:r w:rsidR="00171F5C">
        <w:rPr>
          <w:rFonts w:hint="eastAsia"/>
          <w:b/>
          <w:bCs/>
          <w:i/>
          <w:iCs/>
          <w:color w:val="auto"/>
          <w:sz w:val="22"/>
          <w:lang w:eastAsia="zh-CN"/>
        </w:rPr>
        <w:t xml:space="preserve"> Consider to reuse the definition of AI/ML PU occupancy in CSI prediction</w:t>
      </w:r>
      <w:r w:rsidRPr="0050692A">
        <w:rPr>
          <w:rFonts w:hint="eastAsia"/>
          <w:b/>
          <w:bCs/>
          <w:i/>
          <w:iCs/>
          <w:color w:val="auto"/>
          <w:sz w:val="22"/>
          <w:lang w:eastAsia="zh-CN"/>
        </w:rPr>
        <w:t>.</w:t>
      </w:r>
    </w:p>
    <w:bookmarkEnd w:id="8"/>
    <w:p w14:paraId="1E2EC3D6" w14:textId="77777777" w:rsidR="002956FD" w:rsidRPr="009676F9" w:rsidRDefault="002956FD" w:rsidP="002956FD">
      <w:pPr>
        <w:pStyle w:val="af5"/>
        <w:numPr>
          <w:ilvl w:val="0"/>
          <w:numId w:val="32"/>
        </w:numPr>
        <w:spacing w:line="240" w:lineRule="auto"/>
        <w:jc w:val="both"/>
        <w:rPr>
          <w:rFonts w:ascii="Times New Roman" w:hAnsi="Times New Roman"/>
          <w:b/>
          <w:bCs/>
          <w:i/>
          <w:iCs/>
          <w:kern w:val="2"/>
          <w:lang w:eastAsia="zh-CN"/>
        </w:rPr>
      </w:pPr>
      <w:r w:rsidRPr="009676F9">
        <w:rPr>
          <w:rFonts w:ascii="Times New Roman" w:hAnsi="Times New Roman" w:hint="eastAsia"/>
          <w:b/>
          <w:bCs/>
          <w:i/>
          <w:iCs/>
          <w:kern w:val="2"/>
          <w:lang w:eastAsia="zh-CN"/>
        </w:rPr>
        <w:t xml:space="preserve">FFS if the value of </w:t>
      </w:r>
      <w:r w:rsidRPr="009676F9">
        <w:rPr>
          <w:rFonts w:ascii="Times New Roman" w:hAnsi="Times New Roman"/>
          <w:b/>
          <w:bCs/>
          <w:i/>
          <w:iCs/>
          <w:kern w:val="2"/>
          <w:lang w:eastAsia="zh-CN"/>
        </w:rPr>
        <w:t>O</w:t>
      </w:r>
      <w:r w:rsidRPr="00C62826">
        <w:rPr>
          <w:rFonts w:ascii="Times New Roman" w:hAnsi="Times New Roman"/>
          <w:b/>
          <w:bCs/>
          <w:i/>
          <w:iCs/>
          <w:kern w:val="2"/>
          <w:vertAlign w:val="subscript"/>
          <w:lang w:eastAsia="zh-CN"/>
        </w:rPr>
        <w:t>APU</w:t>
      </w:r>
      <w:r w:rsidRPr="009676F9">
        <w:rPr>
          <w:rFonts w:ascii="Times New Roman" w:hAnsi="Times New Roman" w:hint="eastAsia"/>
          <w:b/>
          <w:bCs/>
          <w:i/>
          <w:iCs/>
          <w:kern w:val="2"/>
          <w:lang w:eastAsia="zh-CN"/>
        </w:rPr>
        <w:t xml:space="preserve"> is the same or not.</w:t>
      </w:r>
    </w:p>
    <w:p w14:paraId="031BAAD5" w14:textId="1C3FCCAB" w:rsidR="002956FD" w:rsidRPr="009676F9" w:rsidRDefault="002956FD" w:rsidP="002956FD">
      <w:pPr>
        <w:pStyle w:val="af5"/>
        <w:numPr>
          <w:ilvl w:val="0"/>
          <w:numId w:val="32"/>
        </w:numPr>
        <w:spacing w:line="240" w:lineRule="auto"/>
        <w:jc w:val="both"/>
        <w:rPr>
          <w:rFonts w:ascii="Times New Roman" w:hAnsi="Times New Roman"/>
          <w:b/>
          <w:bCs/>
          <w:i/>
          <w:iCs/>
          <w:kern w:val="2"/>
          <w:lang w:eastAsia="zh-CN"/>
        </w:rPr>
      </w:pPr>
      <w:r w:rsidRPr="009676F9">
        <w:rPr>
          <w:rFonts w:ascii="Times New Roman" w:hAnsi="Times New Roman" w:hint="eastAsia"/>
          <w:b/>
          <w:bCs/>
          <w:i/>
          <w:iCs/>
          <w:kern w:val="2"/>
          <w:lang w:eastAsia="zh-CN"/>
        </w:rPr>
        <w:t xml:space="preserve">FFS if the value of occupancy duration of </w:t>
      </w:r>
      <w:r w:rsidR="00C62826">
        <w:rPr>
          <w:rFonts w:ascii="Times New Roman" w:hAnsi="Times New Roman" w:hint="eastAsia"/>
          <w:b/>
          <w:bCs/>
          <w:i/>
          <w:iCs/>
          <w:kern w:val="2"/>
          <w:lang w:eastAsia="zh-CN"/>
        </w:rPr>
        <w:t>O</w:t>
      </w:r>
      <w:r w:rsidRPr="00C62826">
        <w:rPr>
          <w:rFonts w:ascii="Times New Roman" w:hAnsi="Times New Roman" w:hint="eastAsia"/>
          <w:b/>
          <w:bCs/>
          <w:i/>
          <w:iCs/>
          <w:kern w:val="2"/>
          <w:vertAlign w:val="subscript"/>
          <w:lang w:eastAsia="zh-CN"/>
        </w:rPr>
        <w:t>APU</w:t>
      </w:r>
      <w:r w:rsidRPr="009676F9">
        <w:rPr>
          <w:rFonts w:ascii="Times New Roman" w:hAnsi="Times New Roman" w:hint="eastAsia"/>
          <w:b/>
          <w:bCs/>
          <w:i/>
          <w:iCs/>
          <w:kern w:val="2"/>
          <w:lang w:eastAsia="zh-CN"/>
        </w:rPr>
        <w:t xml:space="preserve"> is the </w:t>
      </w:r>
      <w:r w:rsidRPr="009676F9">
        <w:rPr>
          <w:rFonts w:ascii="Times New Roman" w:hAnsi="Times New Roman"/>
          <w:b/>
          <w:bCs/>
          <w:i/>
          <w:iCs/>
          <w:kern w:val="2"/>
          <w:lang w:eastAsia="zh-CN"/>
        </w:rPr>
        <w:t>same</w:t>
      </w:r>
      <w:r w:rsidRPr="009676F9">
        <w:rPr>
          <w:rFonts w:ascii="Times New Roman" w:hAnsi="Times New Roman" w:hint="eastAsia"/>
          <w:b/>
          <w:bCs/>
          <w:i/>
          <w:iCs/>
          <w:kern w:val="2"/>
          <w:lang w:eastAsia="zh-CN"/>
        </w:rPr>
        <w:t xml:space="preserve"> or not.</w:t>
      </w:r>
    </w:p>
    <w:p w14:paraId="4BD9C7CF" w14:textId="77777777" w:rsidR="007607AD" w:rsidRPr="007607AD" w:rsidRDefault="007607AD" w:rsidP="007607AD">
      <w:pPr>
        <w:rPr>
          <w:rFonts w:ascii="Times New Roman" w:hAnsi="Times New Roman"/>
          <w:lang w:eastAsia="zh-CN"/>
        </w:rPr>
      </w:pPr>
      <w:r w:rsidRPr="007607AD">
        <w:rPr>
          <w:rFonts w:ascii="Times New Roman" w:hAnsi="Times New Roman"/>
          <w:lang w:eastAsia="zh-CN"/>
        </w:rPr>
        <w:t>The use of AI/ML models for CSI compression can pose significant challenges for a UE's CSI reporting. The required computational and time resources for a report depend directly on the target CSI. For example, if the full channel matrix is used as the target CSI and transmitted in the PUSCH payload, more CPU resources are required to generate the latent message, and more time is consumed preparing for resource mapping and transmission.</w:t>
      </w:r>
    </w:p>
    <w:p w14:paraId="2927DFC0" w14:textId="15536317" w:rsidR="006372B4" w:rsidRPr="0050692A" w:rsidRDefault="006372B4" w:rsidP="006372B4">
      <w:pPr>
        <w:pStyle w:val="a7"/>
        <w:rPr>
          <w:b/>
          <w:bCs/>
          <w:i/>
          <w:iCs/>
          <w:color w:val="auto"/>
          <w:sz w:val="22"/>
          <w:lang w:eastAsia="zh-CN"/>
        </w:rPr>
      </w:pPr>
      <w:r w:rsidRPr="0050692A">
        <w:rPr>
          <w:rFonts w:hint="eastAsia"/>
          <w:b/>
          <w:bCs/>
          <w:i/>
          <w:iCs/>
          <w:color w:val="auto"/>
          <w:sz w:val="22"/>
          <w:lang w:eastAsia="zh-CN"/>
        </w:rPr>
        <w:t>Proposal 4:</w:t>
      </w:r>
      <w:r>
        <w:rPr>
          <w:rFonts w:hint="eastAsia"/>
          <w:b/>
          <w:bCs/>
          <w:i/>
          <w:iCs/>
          <w:color w:val="auto"/>
          <w:sz w:val="22"/>
          <w:lang w:eastAsia="zh-CN"/>
        </w:rPr>
        <w:t xml:space="preserve"> Consider </w:t>
      </w:r>
      <w:r w:rsidRPr="00171F5C">
        <w:rPr>
          <w:rFonts w:hint="eastAsia"/>
          <w:b/>
          <w:bCs/>
          <w:i/>
          <w:iCs/>
          <w:color w:val="auto"/>
          <w:sz w:val="22"/>
          <w:lang w:eastAsia="zh-CN"/>
        </w:rPr>
        <w:t xml:space="preserve">if </w:t>
      </w:r>
      <w:r>
        <w:rPr>
          <w:rFonts w:hint="eastAsia"/>
          <w:b/>
          <w:bCs/>
          <w:i/>
          <w:iCs/>
          <w:color w:val="auto"/>
          <w:sz w:val="22"/>
          <w:lang w:eastAsia="zh-CN"/>
        </w:rPr>
        <w:t>different</w:t>
      </w:r>
      <w:r w:rsidRPr="00171F5C">
        <w:rPr>
          <w:rFonts w:hint="eastAsia"/>
          <w:b/>
          <w:bCs/>
          <w:i/>
          <w:iCs/>
          <w:color w:val="auto"/>
          <w:sz w:val="22"/>
          <w:lang w:eastAsia="zh-CN"/>
        </w:rPr>
        <w:t xml:space="preserve"> value</w:t>
      </w:r>
      <w:r>
        <w:rPr>
          <w:rFonts w:hint="eastAsia"/>
          <w:b/>
          <w:bCs/>
          <w:i/>
          <w:iCs/>
          <w:color w:val="auto"/>
          <w:sz w:val="22"/>
          <w:lang w:eastAsia="zh-CN"/>
        </w:rPr>
        <w:t>s</w:t>
      </w:r>
      <w:r w:rsidRPr="00171F5C">
        <w:rPr>
          <w:rFonts w:hint="eastAsia"/>
          <w:b/>
          <w:bCs/>
          <w:i/>
          <w:iCs/>
          <w:color w:val="auto"/>
          <w:sz w:val="22"/>
          <w:lang w:eastAsia="zh-CN"/>
        </w:rPr>
        <w:t xml:space="preserve"> of </w:t>
      </w:r>
      <w:r w:rsidRPr="00171F5C">
        <w:rPr>
          <w:rFonts w:eastAsia="等线" w:cs="Times New Roman"/>
          <w:b/>
          <w:bCs/>
          <w:i/>
          <w:iCs/>
          <w:color w:val="auto"/>
          <w:lang w:eastAsia="ko-KR"/>
        </w:rPr>
        <w:t>O</w:t>
      </w:r>
      <w:r>
        <w:rPr>
          <w:rFonts w:eastAsia="等线" w:cs="Times New Roman" w:hint="eastAsia"/>
          <w:b/>
          <w:bCs/>
          <w:i/>
          <w:iCs/>
          <w:color w:val="auto"/>
          <w:vertAlign w:val="subscript"/>
          <w:lang w:eastAsia="zh-CN"/>
        </w:rPr>
        <w:t>C</w:t>
      </w:r>
      <w:r w:rsidRPr="00171F5C">
        <w:rPr>
          <w:rFonts w:eastAsia="等线" w:cs="Times New Roman"/>
          <w:b/>
          <w:bCs/>
          <w:i/>
          <w:iCs/>
          <w:color w:val="auto"/>
          <w:vertAlign w:val="subscript"/>
          <w:lang w:eastAsia="ko-KR"/>
        </w:rPr>
        <w:t>PU</w:t>
      </w:r>
      <w:r>
        <w:rPr>
          <w:rFonts w:hint="eastAsia"/>
          <w:b/>
          <w:bCs/>
          <w:i/>
          <w:iCs/>
          <w:color w:val="auto"/>
          <w:sz w:val="22"/>
          <w:lang w:eastAsia="zh-CN"/>
        </w:rPr>
        <w:t xml:space="preserve"> should be defined for different target CSI.</w:t>
      </w:r>
    </w:p>
    <w:p w14:paraId="25153BC8" w14:textId="77777777" w:rsidR="0037612E" w:rsidRPr="006372B4" w:rsidRDefault="0037612E" w:rsidP="00176E55">
      <w:pPr>
        <w:pStyle w:val="a7"/>
        <w:rPr>
          <w:color w:val="auto"/>
          <w:sz w:val="22"/>
          <w:lang w:eastAsia="zh-CN"/>
        </w:rPr>
      </w:pPr>
    </w:p>
    <w:p w14:paraId="7B215AB8" w14:textId="13F48A75" w:rsidR="00176E55" w:rsidRPr="0050692A" w:rsidRDefault="00176E55" w:rsidP="00176E55">
      <w:pPr>
        <w:pStyle w:val="a7"/>
        <w:rPr>
          <w:color w:val="auto"/>
          <w:sz w:val="22"/>
          <w:lang w:eastAsia="zh-CN"/>
        </w:rPr>
      </w:pPr>
      <w:r w:rsidRPr="0050692A">
        <w:rPr>
          <w:rFonts w:hint="eastAsia"/>
          <w:color w:val="auto"/>
          <w:sz w:val="22"/>
          <w:lang w:eastAsia="zh-CN"/>
        </w:rPr>
        <w:t xml:space="preserve">If we consider both the CPU and AI/ML PU occupation of the CSI report, the number of supported CSI reports are constrained by both the available CPU and AI/ML PU. </w:t>
      </w:r>
      <w:r w:rsidRPr="0050692A">
        <w:rPr>
          <w:color w:val="auto"/>
          <w:sz w:val="22"/>
          <w:lang w:eastAsia="zh-CN"/>
        </w:rPr>
        <w:t>Assume that the total number of CPU and A</w:t>
      </w:r>
      <w:r w:rsidRPr="0050692A">
        <w:rPr>
          <w:rFonts w:hint="eastAsia"/>
          <w:color w:val="auto"/>
          <w:sz w:val="22"/>
          <w:lang w:eastAsia="zh-CN"/>
        </w:rPr>
        <w:t xml:space="preserve">I/ML </w:t>
      </w:r>
      <w:r w:rsidRPr="0050692A">
        <w:rPr>
          <w:color w:val="auto"/>
          <w:sz w:val="22"/>
          <w:lang w:eastAsia="zh-CN"/>
        </w:rPr>
        <w:t xml:space="preserve">PU are </w:t>
      </w:r>
      <m:oMath>
        <m:sSub>
          <m:sSubPr>
            <m:ctrlPr>
              <w:rPr>
                <w:rFonts w:ascii="Cambria Math" w:hAnsi="Cambria Math"/>
                <w:i/>
                <w:color w:val="auto"/>
                <w:sz w:val="22"/>
                <w:lang w:eastAsia="zh-CN"/>
              </w:rPr>
            </m:ctrlPr>
          </m:sSubPr>
          <m:e>
            <m:r>
              <w:rPr>
                <w:rFonts w:ascii="Cambria Math" w:hAnsi="Cambria Math"/>
                <w:color w:val="auto"/>
                <w:sz w:val="22"/>
                <w:lang w:eastAsia="zh-CN"/>
              </w:rPr>
              <m:t>N</m:t>
            </m:r>
          </m:e>
          <m:sub>
            <m:r>
              <w:rPr>
                <w:rFonts w:ascii="Cambria Math" w:hAnsi="Cambria Math"/>
                <w:color w:val="auto"/>
                <w:sz w:val="22"/>
                <w:lang w:eastAsia="zh-CN"/>
              </w:rPr>
              <m:t>CPU</m:t>
            </m:r>
          </m:sub>
        </m:sSub>
      </m:oMath>
      <w:r w:rsidRPr="0050692A">
        <w:rPr>
          <w:color w:val="auto"/>
          <w:sz w:val="22"/>
          <w:lang w:eastAsia="zh-CN"/>
        </w:rPr>
        <w:t xml:space="preserve"> and </w:t>
      </w:r>
      <m:oMath>
        <m:sSub>
          <m:sSubPr>
            <m:ctrlPr>
              <w:rPr>
                <w:rFonts w:ascii="Cambria Math" w:hAnsi="Cambria Math"/>
                <w:i/>
                <w:color w:val="auto"/>
                <w:sz w:val="22"/>
                <w:lang w:eastAsia="zh-CN"/>
              </w:rPr>
            </m:ctrlPr>
          </m:sSubPr>
          <m:e>
            <m:r>
              <w:rPr>
                <w:rFonts w:ascii="Cambria Math" w:hAnsi="Cambria Math"/>
                <w:color w:val="auto"/>
                <w:sz w:val="22"/>
                <w:lang w:eastAsia="zh-CN"/>
              </w:rPr>
              <m:t>N</m:t>
            </m:r>
          </m:e>
          <m:sub>
            <m:r>
              <w:rPr>
                <w:rFonts w:ascii="Cambria Math" w:hAnsi="Cambria Math"/>
                <w:color w:val="auto"/>
                <w:sz w:val="22"/>
                <w:lang w:eastAsia="zh-CN"/>
              </w:rPr>
              <m:t>APU</m:t>
            </m:r>
          </m:sub>
        </m:sSub>
      </m:oMath>
      <w:r w:rsidRPr="0050692A">
        <w:rPr>
          <w:color w:val="auto"/>
          <w:sz w:val="22"/>
          <w:lang w:eastAsia="zh-CN"/>
        </w:rPr>
        <w:t>,</w:t>
      </w:r>
      <w:r w:rsidRPr="0050692A">
        <w:rPr>
          <w:rFonts w:hint="eastAsia"/>
          <w:color w:val="auto"/>
          <w:sz w:val="22"/>
          <w:lang w:eastAsia="zh-CN"/>
        </w:rPr>
        <w:t xml:space="preserve"> and the</w:t>
      </w:r>
      <w:r w:rsidRPr="0050692A">
        <w:rPr>
          <w:color w:val="auto"/>
          <w:sz w:val="22"/>
          <w:lang w:eastAsia="zh-CN"/>
        </w:rPr>
        <w:t xml:space="preserve"> CPU or A</w:t>
      </w:r>
      <w:r w:rsidRPr="0050692A">
        <w:rPr>
          <w:rFonts w:hint="eastAsia"/>
          <w:color w:val="auto"/>
          <w:sz w:val="22"/>
          <w:lang w:eastAsia="zh-CN"/>
        </w:rPr>
        <w:t xml:space="preserve">I/ML </w:t>
      </w:r>
      <w:r w:rsidRPr="0050692A">
        <w:rPr>
          <w:color w:val="auto"/>
          <w:sz w:val="22"/>
          <w:lang w:eastAsia="zh-CN"/>
        </w:rPr>
        <w:t xml:space="preserve">PU occupied by the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th</m:t>
            </m:r>
          </m:sub>
        </m:sSub>
      </m:oMath>
      <w:r w:rsidRPr="0050692A">
        <w:rPr>
          <w:rFonts w:hint="eastAsia"/>
          <w:color w:val="auto"/>
          <w:sz w:val="22"/>
          <w:lang w:eastAsia="zh-CN"/>
        </w:rPr>
        <w:t xml:space="preserve"> </w:t>
      </w:r>
      <w:r w:rsidRPr="0050692A">
        <w:rPr>
          <w:color w:val="auto"/>
          <w:sz w:val="22"/>
          <w:lang w:eastAsia="zh-CN"/>
        </w:rPr>
        <w:t xml:space="preserve">CSI report </w:t>
      </w:r>
      <w:proofErr w:type="gramStart"/>
      <w:r w:rsidRPr="0050692A">
        <w:rPr>
          <w:color w:val="auto"/>
          <w:sz w:val="22"/>
          <w:lang w:eastAsia="zh-CN"/>
        </w:rPr>
        <w:t>are</w:t>
      </w:r>
      <w:proofErr w:type="gramEnd"/>
      <w:r w:rsidRPr="0050692A">
        <w:rPr>
          <w:color w:val="auto"/>
          <w:sz w:val="22"/>
          <w:lang w:eastAsia="zh-CN"/>
        </w:rPr>
        <w:t xml:space="preserve"> recorded as </w:t>
      </w:r>
      <m:oMath>
        <m:sSub>
          <m:sSubPr>
            <m:ctrlPr>
              <w:rPr>
                <w:rFonts w:ascii="Cambria Math" w:hAnsi="Cambria Math"/>
                <w:i/>
                <w:color w:val="auto"/>
                <w:sz w:val="22"/>
                <w:lang w:eastAsia="zh-CN"/>
              </w:rPr>
            </m:ctrlPr>
          </m:sSubPr>
          <m:e>
            <m:r>
              <w:rPr>
                <w:rFonts w:ascii="Cambria Math" w:hAnsi="Cambria Math"/>
                <w:color w:val="auto"/>
                <w:sz w:val="22"/>
                <w:lang w:eastAsia="zh-CN"/>
              </w:rPr>
              <m:t>O</m:t>
            </m:r>
          </m:e>
          <m:sub>
            <m:r>
              <w:rPr>
                <w:rFonts w:ascii="Cambria Math" w:hAnsi="Cambria Math"/>
                <w:color w:val="auto"/>
                <w:sz w:val="22"/>
                <w:lang w:eastAsia="zh-CN"/>
              </w:rPr>
              <m:t>CPU</m:t>
            </m:r>
          </m:sub>
        </m:sSub>
      </m:oMath>
      <w:r w:rsidRPr="0050692A">
        <w:rPr>
          <w:color w:val="auto"/>
          <w:sz w:val="22"/>
          <w:lang w:eastAsia="zh-CN"/>
        </w:rPr>
        <w:t xml:space="preserve"> and </w:t>
      </w:r>
      <m:oMath>
        <m:sSub>
          <m:sSubPr>
            <m:ctrlPr>
              <w:rPr>
                <w:rFonts w:ascii="Cambria Math" w:hAnsi="Cambria Math"/>
                <w:i/>
                <w:color w:val="auto"/>
                <w:sz w:val="22"/>
                <w:lang w:eastAsia="zh-CN"/>
              </w:rPr>
            </m:ctrlPr>
          </m:sSubPr>
          <m:e>
            <m:r>
              <w:rPr>
                <w:rFonts w:ascii="Cambria Math" w:hAnsi="Cambria Math"/>
                <w:color w:val="auto"/>
                <w:sz w:val="22"/>
                <w:lang w:eastAsia="zh-CN"/>
              </w:rPr>
              <m:t>O</m:t>
            </m:r>
          </m:e>
          <m:sub>
            <m:r>
              <w:rPr>
                <w:rFonts w:ascii="Cambria Math" w:hAnsi="Cambria Math"/>
                <w:color w:val="auto"/>
                <w:sz w:val="22"/>
                <w:lang w:eastAsia="zh-CN"/>
              </w:rPr>
              <m:t>APU</m:t>
            </m:r>
          </m:sub>
        </m:sSub>
      </m:oMath>
      <w:r w:rsidRPr="0050692A">
        <w:rPr>
          <w:color w:val="auto"/>
          <w:sz w:val="22"/>
          <w:lang w:eastAsia="zh-CN"/>
        </w:rPr>
        <w:t>,</w:t>
      </w:r>
      <w:r w:rsidRPr="0050692A">
        <w:rPr>
          <w:rFonts w:hint="eastAsia"/>
          <w:color w:val="auto"/>
          <w:sz w:val="22"/>
          <w:lang w:eastAsia="zh-CN"/>
        </w:rPr>
        <w:t xml:space="preserve"> </w:t>
      </w:r>
      <w:r w:rsidRPr="0050692A">
        <w:rPr>
          <w:color w:val="auto"/>
          <w:sz w:val="22"/>
          <w:lang w:eastAsia="zh-CN"/>
        </w:rPr>
        <w:t>respectively</w:t>
      </w:r>
      <w:r w:rsidRPr="0050692A">
        <w:rPr>
          <w:rFonts w:hint="eastAsia"/>
          <w:color w:val="auto"/>
          <w:sz w:val="22"/>
          <w:lang w:eastAsia="zh-CN"/>
        </w:rPr>
        <w:t>.</w:t>
      </w:r>
      <w:r w:rsidRPr="0050692A">
        <w:rPr>
          <w:color w:val="auto"/>
          <w:sz w:val="22"/>
          <w:lang w:eastAsia="zh-CN"/>
        </w:rPr>
        <w:t xml:space="preserve"> </w:t>
      </w:r>
      <w:r w:rsidRPr="0050692A">
        <w:rPr>
          <w:rFonts w:hint="eastAsia"/>
          <w:color w:val="auto"/>
          <w:sz w:val="22"/>
          <w:lang w:eastAsia="zh-CN"/>
        </w:rPr>
        <w:t>T</w:t>
      </w:r>
      <w:r w:rsidRPr="0050692A">
        <w:rPr>
          <w:color w:val="auto"/>
          <w:sz w:val="22"/>
          <w:lang w:eastAsia="zh-CN"/>
        </w:rPr>
        <w:t>he CPU and A</w:t>
      </w:r>
      <w:r w:rsidRPr="0050692A">
        <w:rPr>
          <w:rFonts w:hint="eastAsia"/>
          <w:color w:val="auto"/>
          <w:sz w:val="22"/>
          <w:lang w:eastAsia="zh-CN"/>
        </w:rPr>
        <w:t xml:space="preserve">I/ML </w:t>
      </w:r>
      <w:r w:rsidRPr="0050692A">
        <w:rPr>
          <w:color w:val="auto"/>
          <w:sz w:val="22"/>
          <w:lang w:eastAsia="zh-CN"/>
        </w:rPr>
        <w:t xml:space="preserve">PU that are currently occupied or reserved are </w:t>
      </w:r>
      <m:oMath>
        <m:sSub>
          <m:sSubPr>
            <m:ctrlPr>
              <w:rPr>
                <w:rFonts w:ascii="Cambria Math" w:hAnsi="Cambria Math"/>
                <w:i/>
                <w:color w:val="auto"/>
                <w:sz w:val="22"/>
                <w:lang w:eastAsia="zh-CN"/>
              </w:rPr>
            </m:ctrlPr>
          </m:sSubPr>
          <m:e>
            <m:r>
              <w:rPr>
                <w:rFonts w:ascii="Cambria Math" w:hAnsi="Cambria Math"/>
                <w:color w:val="auto"/>
                <w:sz w:val="22"/>
                <w:lang w:eastAsia="zh-CN"/>
              </w:rPr>
              <m:t>L</m:t>
            </m:r>
          </m:e>
          <m:sub>
            <m:r>
              <w:rPr>
                <w:rFonts w:ascii="Cambria Math" w:hAnsi="Cambria Math"/>
                <w:color w:val="auto"/>
                <w:sz w:val="22"/>
                <w:lang w:eastAsia="zh-CN"/>
              </w:rPr>
              <m:t>CPU</m:t>
            </m:r>
          </m:sub>
        </m:sSub>
      </m:oMath>
      <w:r w:rsidRPr="0050692A">
        <w:rPr>
          <w:color w:val="auto"/>
          <w:sz w:val="22"/>
          <w:lang w:eastAsia="zh-CN"/>
        </w:rPr>
        <w:t xml:space="preserve"> and </w:t>
      </w:r>
      <m:oMath>
        <m:sSub>
          <m:sSubPr>
            <m:ctrlPr>
              <w:rPr>
                <w:rFonts w:ascii="Cambria Math" w:hAnsi="Cambria Math"/>
                <w:i/>
                <w:color w:val="auto"/>
                <w:sz w:val="22"/>
                <w:lang w:eastAsia="zh-CN"/>
              </w:rPr>
            </m:ctrlPr>
          </m:sSubPr>
          <m:e>
            <m:r>
              <w:rPr>
                <w:rFonts w:ascii="Cambria Math" w:hAnsi="Cambria Math"/>
                <w:color w:val="auto"/>
                <w:sz w:val="22"/>
                <w:lang w:eastAsia="zh-CN"/>
              </w:rPr>
              <m:t>L</m:t>
            </m:r>
          </m:e>
          <m:sub>
            <m:r>
              <w:rPr>
                <w:rFonts w:ascii="Cambria Math" w:hAnsi="Cambria Math"/>
                <w:color w:val="auto"/>
                <w:sz w:val="22"/>
                <w:lang w:eastAsia="zh-CN"/>
              </w:rPr>
              <m:t>APU</m:t>
            </m:r>
          </m:sub>
        </m:sSub>
      </m:oMath>
      <w:r w:rsidRPr="0050692A">
        <w:rPr>
          <w:rFonts w:hint="eastAsia"/>
          <w:color w:val="auto"/>
          <w:sz w:val="22"/>
          <w:lang w:eastAsia="zh-CN"/>
        </w:rPr>
        <w:t>.</w:t>
      </w:r>
    </w:p>
    <w:p w14:paraId="49A248F1" w14:textId="77777777" w:rsidR="00176E55" w:rsidRPr="0050692A" w:rsidRDefault="00176E55" w:rsidP="00176E55">
      <w:pPr>
        <w:pStyle w:val="a7"/>
        <w:rPr>
          <w:color w:val="auto"/>
          <w:sz w:val="22"/>
          <w:lang w:eastAsia="zh-CN"/>
        </w:rPr>
      </w:pPr>
      <w:r w:rsidRPr="0050692A">
        <w:rPr>
          <w:rFonts w:hint="eastAsia"/>
          <w:color w:val="auto"/>
          <w:sz w:val="22"/>
          <w:lang w:eastAsia="zh-CN"/>
        </w:rPr>
        <w:t>We c</w:t>
      </w:r>
      <w:r w:rsidRPr="0050692A">
        <w:rPr>
          <w:color w:val="auto"/>
          <w:sz w:val="22"/>
          <w:lang w:eastAsia="zh-CN"/>
        </w:rPr>
        <w:t>onsider first</w:t>
      </w:r>
      <w:r w:rsidRPr="0050692A">
        <w:rPr>
          <w:rFonts w:hint="eastAsia"/>
          <w:color w:val="auto"/>
          <w:sz w:val="22"/>
          <w:lang w:eastAsia="zh-CN"/>
        </w:rPr>
        <w:t>ly</w:t>
      </w:r>
      <w:r w:rsidRPr="0050692A">
        <w:rPr>
          <w:color w:val="auto"/>
          <w:sz w:val="22"/>
          <w:lang w:eastAsia="zh-CN"/>
        </w:rPr>
        <w:t xml:space="preserve"> the APU constrained case</w:t>
      </w:r>
      <w:r w:rsidRPr="0050692A">
        <w:rPr>
          <w:rFonts w:hint="eastAsia"/>
          <w:color w:val="auto"/>
          <w:sz w:val="22"/>
          <w:lang w:eastAsia="zh-CN"/>
        </w:rPr>
        <w:t xml:space="preserve">, </w:t>
      </w:r>
      <m:oMath>
        <m:nary>
          <m:naryPr>
            <m:chr m:val="∑"/>
            <m:limLoc m:val="undOvr"/>
            <m:ctrlPr>
              <w:rPr>
                <w:rFonts w:ascii="Cambria Math" w:hAnsi="Cambria Math"/>
                <w:i/>
                <w:color w:val="auto"/>
              </w:rPr>
            </m:ctrlPr>
          </m:naryPr>
          <m:sub>
            <m:r>
              <w:rPr>
                <w:rFonts w:ascii="Cambria Math" w:hAnsi="Cambria Math"/>
                <w:color w:val="auto"/>
              </w:rPr>
              <m:t>m=1</m:t>
            </m:r>
          </m:sub>
          <m:sup>
            <m:sSub>
              <m:sSubPr>
                <m:ctrlPr>
                  <w:rPr>
                    <w:rFonts w:ascii="Cambria Math" w:hAnsi="Cambria Math"/>
                    <w:i/>
                    <w:color w:val="auto"/>
                  </w:rPr>
                </m:ctrlPr>
              </m:sSubPr>
              <m:e>
                <m:r>
                  <w:rPr>
                    <w:rFonts w:ascii="Cambria Math" w:hAnsi="Cambria Math"/>
                    <w:color w:val="auto"/>
                  </w:rPr>
                  <m:t>M</m:t>
                </m:r>
              </m:e>
              <m:sub>
                <m:r>
                  <w:rPr>
                    <w:rFonts w:ascii="Cambria Math" w:hAnsi="Cambria Math"/>
                    <w:color w:val="auto"/>
                  </w:rPr>
                  <m:t>A</m:t>
                </m:r>
              </m:sub>
            </m:sSub>
          </m:sup>
          <m:e>
            <m:sSubSup>
              <m:sSubSupPr>
                <m:ctrlPr>
                  <w:rPr>
                    <w:rFonts w:ascii="Cambria Math" w:hAnsi="Cambria Math"/>
                    <w:i/>
                    <w:color w:val="auto"/>
                  </w:rPr>
                </m:ctrlPr>
              </m:sSubSupPr>
              <m:e>
                <m:r>
                  <w:rPr>
                    <w:rFonts w:ascii="Cambria Math" w:hAnsi="Cambria Math"/>
                    <w:color w:val="auto"/>
                  </w:rPr>
                  <m:t>O</m:t>
                </m:r>
              </m:e>
              <m:sub>
                <m:r>
                  <w:rPr>
                    <w:rFonts w:ascii="Cambria Math" w:hAnsi="Cambria Math"/>
                    <w:color w:val="auto"/>
                  </w:rPr>
                  <m:t>APU</m:t>
                </m:r>
              </m:sub>
              <m:sup>
                <m:r>
                  <w:rPr>
                    <w:rFonts w:ascii="Cambria Math" w:hAnsi="Cambria Math"/>
                    <w:color w:val="auto"/>
                  </w:rPr>
                  <m:t>m</m:t>
                </m:r>
              </m:sup>
            </m:sSubSup>
          </m:e>
        </m:nary>
        <m:r>
          <w:rPr>
            <w:rFonts w:ascii="Cambria Math" w:hAnsi="Cambria Math"/>
            <w:color w:val="auto"/>
          </w:rPr>
          <m:t>≤</m:t>
        </m:r>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APU</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APU</m:t>
            </m:r>
          </m:sub>
        </m:sSub>
      </m:oMath>
      <w:r w:rsidRPr="0050692A">
        <w:rPr>
          <w:rFonts w:hint="eastAsia"/>
          <w:color w:val="auto"/>
          <w:lang w:eastAsia="zh-CN"/>
        </w:rPr>
        <w:t xml:space="preserve">, </w:t>
      </w:r>
      <w:r w:rsidRPr="0050692A">
        <w:rPr>
          <w:color w:val="auto"/>
          <w:sz w:val="22"/>
          <w:lang w:eastAsia="zh-CN"/>
        </w:rPr>
        <w:t xml:space="preserve">where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A</m:t>
            </m:r>
          </m:sub>
        </m:sSub>
      </m:oMath>
      <w:r w:rsidRPr="0050692A">
        <w:rPr>
          <w:color w:val="auto"/>
          <w:sz w:val="22"/>
          <w:lang w:eastAsia="zh-CN"/>
        </w:rPr>
        <w:t xml:space="preserve"> is the number of AI-related CSI reports selected.</w:t>
      </w:r>
      <w:r w:rsidRPr="0050692A">
        <w:rPr>
          <w:rFonts w:hint="eastAsia"/>
          <w:color w:val="auto"/>
          <w:sz w:val="22"/>
          <w:lang w:eastAsia="zh-CN"/>
        </w:rPr>
        <w:t xml:space="preserve"> </w:t>
      </w:r>
      <w:r w:rsidRPr="0050692A">
        <w:rPr>
          <w:color w:val="auto"/>
          <w:sz w:val="22"/>
          <w:lang w:eastAsia="zh-CN"/>
        </w:rPr>
        <w:t>It is also necessary to consider the CPU-constrained case, when the traditional CSI report shares the resource pool with the non-AI portion of the AI-related CSI report</w:t>
      </w:r>
      <w:r w:rsidRPr="0050692A">
        <w:rPr>
          <w:rFonts w:hint="eastAsia"/>
          <w:color w:val="auto"/>
          <w:sz w:val="22"/>
          <w:lang w:eastAsia="zh-CN"/>
        </w:rPr>
        <w:t xml:space="preserve"> we have </w:t>
      </w:r>
      <m:oMath>
        <m:nary>
          <m:naryPr>
            <m:chr m:val="∑"/>
            <m:limLoc m:val="undOvr"/>
            <m:ctrlPr>
              <w:rPr>
                <w:rFonts w:ascii="Cambria Math" w:hAnsi="Cambria Math"/>
                <w:i/>
                <w:color w:val="auto"/>
              </w:rPr>
            </m:ctrlPr>
          </m:naryPr>
          <m:sub>
            <m:sSup>
              <m:sSupPr>
                <m:ctrlPr>
                  <w:rPr>
                    <w:rFonts w:ascii="Cambria Math" w:hAnsi="Cambria Math"/>
                    <w:i/>
                    <w:color w:val="auto"/>
                  </w:rPr>
                </m:ctrlPr>
              </m:sSupPr>
              <m:e>
                <m:r>
                  <w:rPr>
                    <w:rFonts w:ascii="Cambria Math" w:hAnsi="Cambria Math"/>
                    <w:color w:val="auto"/>
                  </w:rPr>
                  <m:t>m</m:t>
                </m:r>
              </m:e>
              <m:sup>
                <m:r>
                  <w:rPr>
                    <w:rFonts w:ascii="Cambria Math" w:hAnsi="Cambria Math"/>
                    <w:color w:val="auto"/>
                  </w:rPr>
                  <m:t>'</m:t>
                </m:r>
              </m:sup>
            </m:sSup>
            <m:r>
              <w:rPr>
                <w:rFonts w:ascii="Cambria Math" w:hAnsi="Cambria Math"/>
                <w:color w:val="auto"/>
              </w:rPr>
              <m:t>=1</m:t>
            </m:r>
          </m:sub>
          <m:sup>
            <m:sSub>
              <m:sSubPr>
                <m:ctrlPr>
                  <w:rPr>
                    <w:rFonts w:ascii="Cambria Math" w:hAnsi="Cambria Math"/>
                    <w:i/>
                    <w:color w:val="auto"/>
                  </w:rPr>
                </m:ctrlPr>
              </m:sSubPr>
              <m:e>
                <m:r>
                  <w:rPr>
                    <w:rFonts w:ascii="Cambria Math" w:hAnsi="Cambria Math"/>
                    <w:color w:val="auto"/>
                  </w:rPr>
                  <m:t>M</m:t>
                </m:r>
              </m:e>
              <m:sub>
                <m:r>
                  <w:rPr>
                    <w:rFonts w:ascii="Cambria Math" w:hAnsi="Cambria Math" w:hint="eastAsia"/>
                    <w:color w:val="auto"/>
                  </w:rPr>
                  <m:t>C</m:t>
                </m:r>
              </m:sub>
            </m:sSub>
          </m:sup>
          <m:e>
            <m:sSubSup>
              <m:sSubSupPr>
                <m:ctrlPr>
                  <w:rPr>
                    <w:rFonts w:ascii="Cambria Math" w:hAnsi="Cambria Math"/>
                    <w:i/>
                    <w:color w:val="auto"/>
                  </w:rPr>
                </m:ctrlPr>
              </m:sSubSupPr>
              <m:e>
                <m:r>
                  <w:rPr>
                    <w:rFonts w:ascii="Cambria Math" w:hAnsi="Cambria Math"/>
                    <w:color w:val="auto"/>
                  </w:rPr>
                  <m:t>O</m:t>
                </m:r>
              </m:e>
              <m:sub>
                <m:r>
                  <w:rPr>
                    <w:rFonts w:ascii="Cambria Math" w:hAnsi="Cambria Math"/>
                    <w:color w:val="auto"/>
                  </w:rPr>
                  <m:t>CPU</m:t>
                </m:r>
              </m:sub>
              <m:sup>
                <m:sSup>
                  <m:sSupPr>
                    <m:ctrlPr>
                      <w:rPr>
                        <w:rFonts w:ascii="Cambria Math" w:hAnsi="Cambria Math"/>
                        <w:i/>
                        <w:color w:val="auto"/>
                      </w:rPr>
                    </m:ctrlPr>
                  </m:sSupPr>
                  <m:e>
                    <m:r>
                      <w:rPr>
                        <w:rFonts w:ascii="Cambria Math" w:hAnsi="Cambria Math"/>
                        <w:color w:val="auto"/>
                      </w:rPr>
                      <m:t>m</m:t>
                    </m:r>
                  </m:e>
                  <m:sup>
                    <m:r>
                      <w:rPr>
                        <w:rFonts w:ascii="Cambria Math" w:hAnsi="Cambria Math"/>
                        <w:color w:val="auto"/>
                      </w:rPr>
                      <m:t>'</m:t>
                    </m:r>
                  </m:sup>
                </m:sSup>
              </m:sup>
            </m:sSubSup>
          </m:e>
        </m:nary>
        <m:r>
          <w:rPr>
            <w:rFonts w:ascii="Cambria Math" w:hAnsi="Cambria Math"/>
            <w:color w:val="auto"/>
          </w:rPr>
          <m:t>≤</m:t>
        </m:r>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CPU</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CPU</m:t>
            </m:r>
          </m:sub>
        </m:sSub>
        <m:r>
          <w:rPr>
            <w:rFonts w:ascii="Cambria Math" w:hAnsi="Cambria Math"/>
            <w:color w:val="auto"/>
          </w:rPr>
          <m:t>-</m:t>
        </m:r>
        <m:nary>
          <m:naryPr>
            <m:chr m:val="∑"/>
            <m:limLoc m:val="undOvr"/>
            <m:ctrlPr>
              <w:rPr>
                <w:rFonts w:ascii="Cambria Math" w:hAnsi="Cambria Math"/>
                <w:i/>
                <w:color w:val="auto"/>
              </w:rPr>
            </m:ctrlPr>
          </m:naryPr>
          <m:sub>
            <m:r>
              <w:rPr>
                <w:rFonts w:ascii="Cambria Math" w:hAnsi="Cambria Math"/>
                <w:color w:val="auto"/>
              </w:rPr>
              <m:t>i=1</m:t>
            </m:r>
          </m:sub>
          <m:sup>
            <m:sSubSup>
              <m:sSubSupPr>
                <m:ctrlPr>
                  <w:rPr>
                    <w:rFonts w:ascii="Cambria Math" w:hAnsi="Cambria Math"/>
                    <w:i/>
                    <w:color w:val="auto"/>
                  </w:rPr>
                </m:ctrlPr>
              </m:sSubSupPr>
              <m:e>
                <m:r>
                  <w:rPr>
                    <w:rFonts w:ascii="Cambria Math" w:hAnsi="Cambria Math"/>
                    <w:color w:val="auto"/>
                  </w:rPr>
                  <m:t>M</m:t>
                </m:r>
              </m:e>
              <m:sub>
                <m:r>
                  <w:rPr>
                    <w:rFonts w:ascii="Cambria Math" w:hAnsi="Cambria Math" w:hint="eastAsia"/>
                    <w:color w:val="auto"/>
                  </w:rPr>
                  <m:t>C</m:t>
                </m:r>
                <m:ctrlPr>
                  <w:rPr>
                    <w:rFonts w:ascii="Cambria Math" w:hAnsi="Cambria Math" w:hint="eastAsia"/>
                    <w:i/>
                    <w:color w:val="auto"/>
                  </w:rPr>
                </m:ctrlPr>
              </m:sub>
              <m:sup>
                <m:r>
                  <w:rPr>
                    <w:rFonts w:ascii="Cambria Math" w:hAnsi="Cambria Math"/>
                    <w:color w:val="auto"/>
                  </w:rPr>
                  <m:t>'</m:t>
                </m:r>
              </m:sup>
            </m:sSubSup>
          </m:sup>
          <m:e>
            <m:sSubSup>
              <m:sSubSupPr>
                <m:ctrlPr>
                  <w:rPr>
                    <w:rFonts w:ascii="Cambria Math" w:hAnsi="Cambria Math"/>
                    <w:i/>
                    <w:color w:val="auto"/>
                  </w:rPr>
                </m:ctrlPr>
              </m:sSubSupPr>
              <m:e>
                <m:r>
                  <w:rPr>
                    <w:rFonts w:ascii="Cambria Math" w:hAnsi="Cambria Math"/>
                    <w:color w:val="auto"/>
                  </w:rPr>
                  <m:t>O</m:t>
                </m:r>
              </m:e>
              <m:sub>
                <m:r>
                  <w:rPr>
                    <w:rFonts w:ascii="Cambria Math" w:hAnsi="Cambria Math"/>
                    <w:color w:val="auto"/>
                  </w:rPr>
                  <m:t>CPU</m:t>
                </m:r>
              </m:sub>
              <m:sup>
                <m:r>
                  <w:rPr>
                    <w:rFonts w:ascii="Cambria Math" w:hAnsi="Cambria Math"/>
                    <w:color w:val="auto"/>
                  </w:rPr>
                  <m:t>i</m:t>
                </m:r>
              </m:sup>
            </m:sSubSup>
          </m:e>
        </m:nary>
      </m:oMath>
      <w:r w:rsidRPr="0050692A">
        <w:rPr>
          <w:rFonts w:hint="eastAsia"/>
          <w:color w:val="auto"/>
          <w:lang w:eastAsia="zh-CN"/>
        </w:rPr>
        <w:t xml:space="preserve">, </w:t>
      </w:r>
      <w:r w:rsidRPr="0050692A">
        <w:rPr>
          <w:color w:val="auto"/>
          <w:sz w:val="22"/>
          <w:lang w:eastAsia="zh-CN"/>
        </w:rPr>
        <w:t xml:space="preserve">where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C</m:t>
            </m:r>
          </m:sub>
        </m:sSub>
      </m:oMath>
      <w:r w:rsidRPr="0050692A">
        <w:rPr>
          <w:color w:val="auto"/>
          <w:sz w:val="22"/>
          <w:lang w:eastAsia="zh-CN"/>
        </w:rPr>
        <w:t xml:space="preserve"> is the number of selected AI-related CSI reports and </w:t>
      </w:r>
      <m:oMath>
        <m:sSubSup>
          <m:sSubSupPr>
            <m:ctrlPr>
              <w:rPr>
                <w:rFonts w:ascii="Cambria Math" w:hAnsi="Cambria Math"/>
                <w:i/>
                <w:color w:val="auto"/>
                <w:sz w:val="22"/>
                <w:lang w:eastAsia="zh-CN"/>
              </w:rPr>
            </m:ctrlPr>
          </m:sSubSupPr>
          <m:e>
            <m:r>
              <w:rPr>
                <w:rFonts w:ascii="Cambria Math" w:hAnsi="Cambria Math"/>
                <w:color w:val="auto"/>
                <w:sz w:val="22"/>
                <w:lang w:eastAsia="zh-CN"/>
              </w:rPr>
              <m:t>M</m:t>
            </m:r>
          </m:e>
          <m:sub>
            <m:r>
              <w:rPr>
                <w:rFonts w:ascii="Cambria Math" w:hAnsi="Cambria Math"/>
                <w:color w:val="auto"/>
                <w:sz w:val="22"/>
                <w:lang w:eastAsia="zh-CN"/>
              </w:rPr>
              <m:t>C</m:t>
            </m:r>
          </m:sub>
          <m:sup>
            <m:r>
              <w:rPr>
                <w:rFonts w:ascii="Cambria Math" w:hAnsi="Cambria Math"/>
                <w:color w:val="auto"/>
                <w:sz w:val="22"/>
                <w:lang w:eastAsia="zh-CN"/>
              </w:rPr>
              <m:t>'</m:t>
            </m:r>
          </m:sup>
        </m:sSubSup>
      </m:oMath>
      <w:r w:rsidRPr="0050692A">
        <w:rPr>
          <w:color w:val="auto"/>
          <w:sz w:val="22"/>
          <w:lang w:eastAsia="zh-CN"/>
        </w:rPr>
        <w:t xml:space="preserve"> is the number of selected </w:t>
      </w:r>
      <w:r w:rsidRPr="0050692A">
        <w:rPr>
          <w:rFonts w:hint="eastAsia"/>
          <w:color w:val="auto"/>
          <w:sz w:val="22"/>
          <w:lang w:eastAsia="zh-CN"/>
        </w:rPr>
        <w:t>legacy</w:t>
      </w:r>
      <w:r w:rsidRPr="0050692A">
        <w:rPr>
          <w:color w:val="auto"/>
          <w:sz w:val="22"/>
          <w:lang w:eastAsia="zh-CN"/>
        </w:rPr>
        <w:t xml:space="preserve"> CSI reports.</w:t>
      </w:r>
      <w:r w:rsidRPr="0050692A">
        <w:rPr>
          <w:rFonts w:hint="eastAsia"/>
          <w:color w:val="auto"/>
          <w:sz w:val="22"/>
          <w:lang w:eastAsia="zh-CN"/>
        </w:rPr>
        <w:t xml:space="preserve"> </w:t>
      </w:r>
    </w:p>
    <w:p w14:paraId="71D52861" w14:textId="77777777" w:rsidR="00176E55" w:rsidRPr="0050692A" w:rsidRDefault="00176E55" w:rsidP="00176E55">
      <w:pPr>
        <w:pStyle w:val="a7"/>
        <w:rPr>
          <w:color w:val="auto"/>
          <w:sz w:val="22"/>
          <w:lang w:eastAsia="zh-CN"/>
        </w:rPr>
      </w:pPr>
      <w:r w:rsidRPr="0050692A">
        <w:rPr>
          <w:rFonts w:hint="eastAsia"/>
          <w:color w:val="auto"/>
          <w:sz w:val="22"/>
          <w:lang w:eastAsia="zh-CN"/>
        </w:rPr>
        <w:t>Note that</w:t>
      </w:r>
      <w:r w:rsidRPr="0050692A">
        <w:rPr>
          <w:color w:val="auto"/>
          <w:sz w:val="22"/>
          <w:lang w:eastAsia="zh-CN"/>
        </w:rPr>
        <w:t xml:space="preserve"> the number of AI-related CSI reports that can actually be supported is</w:t>
      </w:r>
      <w:r w:rsidRPr="0050692A">
        <w:rPr>
          <w:rFonts w:hint="eastAsia"/>
          <w:color w:val="auto"/>
          <w:sz w:val="22"/>
          <w:lang w:eastAsia="zh-CN"/>
        </w:rPr>
        <w:t xml:space="preserve"> less than the minimum between </w:t>
      </w:r>
      <m:oMath>
        <m:sSub>
          <m:sSubPr>
            <m:ctrlPr>
              <w:rPr>
                <w:rFonts w:ascii="Cambria Math" w:hAnsi="Cambria Math"/>
                <w:i/>
                <w:color w:val="auto"/>
                <w:sz w:val="22"/>
                <w:lang w:eastAsia="zh-CN"/>
              </w:rPr>
            </m:ctrlPr>
          </m:sSubPr>
          <m:e>
            <m:r>
              <w:rPr>
                <w:rFonts w:ascii="Cambria Math" w:hAnsi="Cambria Math" w:hint="eastAsia"/>
                <w:color w:val="auto"/>
                <w:sz w:val="22"/>
                <w:lang w:eastAsia="zh-CN"/>
              </w:rPr>
              <m:t>M</m:t>
            </m:r>
            <m:ctrlPr>
              <w:rPr>
                <w:rFonts w:ascii="Cambria Math" w:hAnsi="Cambria Math" w:hint="eastAsia"/>
                <w:i/>
                <w:color w:val="auto"/>
                <w:sz w:val="22"/>
                <w:lang w:eastAsia="zh-CN"/>
              </w:rPr>
            </m:ctrlPr>
          </m:e>
          <m:sub>
            <m:r>
              <w:rPr>
                <w:rFonts w:ascii="Cambria Math" w:hAnsi="Cambria Math"/>
                <w:color w:val="auto"/>
                <w:sz w:val="22"/>
                <w:lang w:eastAsia="zh-CN"/>
              </w:rPr>
              <m:t>C</m:t>
            </m:r>
          </m:sub>
        </m:sSub>
      </m:oMath>
      <w:r w:rsidRPr="0050692A">
        <w:rPr>
          <w:rFonts w:hint="eastAsia"/>
          <w:color w:val="auto"/>
          <w:sz w:val="22"/>
          <w:lang w:eastAsia="zh-CN"/>
        </w:rPr>
        <w:t xml:space="preserve"> and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A</m:t>
            </m:r>
          </m:sub>
        </m:sSub>
      </m:oMath>
      <w:r w:rsidRPr="0050692A">
        <w:rPr>
          <w:rFonts w:hint="eastAsia"/>
          <w:color w:val="auto"/>
          <w:sz w:val="22"/>
          <w:lang w:eastAsia="zh-CN"/>
        </w:rPr>
        <w:t>. For</w:t>
      </w:r>
      <w:r w:rsidRPr="0050692A">
        <w:rPr>
          <w:color w:val="auto"/>
          <w:sz w:val="22"/>
          <w:lang w:eastAsia="zh-CN"/>
        </w:rPr>
        <w:t xml:space="preserve"> example, assume that the set of IDs of CSI reports corresponding to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A</m:t>
            </m:r>
          </m:sub>
        </m:sSub>
      </m:oMath>
      <w:r w:rsidRPr="0050692A">
        <w:rPr>
          <w:color w:val="auto"/>
          <w:sz w:val="22"/>
          <w:lang w:eastAsia="zh-CN"/>
        </w:rPr>
        <w:t xml:space="preserve"> selected AI-related CSI reports is </w:t>
      </w:r>
      <m:oMath>
        <m:sSub>
          <m:sSubPr>
            <m:ctrlPr>
              <w:rPr>
                <w:rFonts w:ascii="Cambria Math" w:hAnsi="Cambria Math"/>
                <w:b/>
                <w:bCs/>
                <w:iCs/>
                <w:color w:val="auto"/>
                <w:sz w:val="22"/>
                <w:lang w:eastAsia="zh-CN"/>
              </w:rPr>
            </m:ctrlPr>
          </m:sSubPr>
          <m:e>
            <m:r>
              <m:rPr>
                <m:sty m:val="b"/>
              </m:rPr>
              <w:rPr>
                <w:rFonts w:ascii="Cambria Math" w:hAnsi="Cambria Math"/>
                <w:color w:val="auto"/>
                <w:sz w:val="22"/>
                <w:lang w:eastAsia="zh-CN"/>
              </w:rPr>
              <m:t>R</m:t>
            </m:r>
          </m:e>
          <m:sub>
            <m:r>
              <m:rPr>
                <m:sty m:val="b"/>
              </m:rPr>
              <w:rPr>
                <w:rFonts w:ascii="Cambria Math" w:hAnsi="Cambria Math"/>
                <w:color w:val="auto"/>
                <w:sz w:val="22"/>
                <w:lang w:eastAsia="zh-CN"/>
              </w:rPr>
              <m:t>A</m:t>
            </m:r>
          </m:sub>
        </m:sSub>
      </m:oMath>
      <w:r w:rsidRPr="0050692A">
        <w:rPr>
          <w:color w:val="auto"/>
          <w:sz w:val="22"/>
          <w:lang w:eastAsia="zh-CN"/>
        </w:rPr>
        <w:t xml:space="preserve">, and the set of IDs of CSI reports corresponding to </w:t>
      </w:r>
      <m:oMath>
        <m:sSub>
          <m:sSubPr>
            <m:ctrlPr>
              <w:rPr>
                <w:rFonts w:ascii="Cambria Math" w:hAnsi="Cambria Math"/>
                <w:i/>
                <w:color w:val="auto"/>
                <w:sz w:val="22"/>
                <w:lang w:eastAsia="zh-CN"/>
              </w:rPr>
            </m:ctrlPr>
          </m:sSubPr>
          <m:e>
            <m:r>
              <w:rPr>
                <w:rFonts w:ascii="Cambria Math" w:hAnsi="Cambria Math"/>
                <w:color w:val="auto"/>
                <w:sz w:val="22"/>
                <w:lang w:eastAsia="zh-CN"/>
              </w:rPr>
              <m:t>M</m:t>
            </m:r>
          </m:e>
          <m:sub>
            <m:r>
              <w:rPr>
                <w:rFonts w:ascii="Cambria Math" w:hAnsi="Cambria Math"/>
                <w:color w:val="auto"/>
                <w:sz w:val="22"/>
                <w:lang w:eastAsia="zh-CN"/>
              </w:rPr>
              <m:t>C</m:t>
            </m:r>
          </m:sub>
        </m:sSub>
      </m:oMath>
      <w:r w:rsidRPr="0050692A">
        <w:rPr>
          <w:color w:val="auto"/>
          <w:sz w:val="22"/>
          <w:lang w:eastAsia="zh-CN"/>
        </w:rPr>
        <w:t xml:space="preserve"> selected AI-related CSI reports is </w:t>
      </w:r>
      <m:oMath>
        <m:sSub>
          <m:sSubPr>
            <m:ctrlPr>
              <w:rPr>
                <w:rFonts w:ascii="Cambria Math" w:hAnsi="Cambria Math"/>
                <w:b/>
                <w:bCs/>
                <w:iCs/>
                <w:color w:val="auto"/>
                <w:sz w:val="22"/>
                <w:lang w:eastAsia="zh-CN"/>
              </w:rPr>
            </m:ctrlPr>
          </m:sSubPr>
          <m:e>
            <m:r>
              <m:rPr>
                <m:sty m:val="b"/>
              </m:rPr>
              <w:rPr>
                <w:rFonts w:ascii="Cambria Math" w:hAnsi="Cambria Math"/>
                <w:color w:val="auto"/>
                <w:sz w:val="22"/>
                <w:lang w:eastAsia="zh-CN"/>
              </w:rPr>
              <m:t>R</m:t>
            </m:r>
          </m:e>
          <m:sub>
            <m:r>
              <m:rPr>
                <m:sty m:val="b"/>
              </m:rPr>
              <w:rPr>
                <w:rFonts w:ascii="Cambria Math" w:hAnsi="Cambria Math"/>
                <w:color w:val="auto"/>
                <w:sz w:val="22"/>
                <w:lang w:eastAsia="zh-CN"/>
              </w:rPr>
              <m:t>C</m:t>
            </m:r>
          </m:sub>
        </m:sSub>
      </m:oMath>
      <w:r w:rsidRPr="0050692A">
        <w:rPr>
          <w:color w:val="auto"/>
          <w:sz w:val="22"/>
          <w:lang w:eastAsia="zh-CN"/>
        </w:rPr>
        <w:t xml:space="preserve"> then</w:t>
      </w:r>
      <w:r w:rsidRPr="0050692A">
        <w:rPr>
          <w:rFonts w:hint="eastAsia"/>
          <w:color w:val="auto"/>
          <w:sz w:val="22"/>
          <w:lang w:eastAsia="zh-CN"/>
        </w:rPr>
        <w:t xml:space="preserve"> </w:t>
      </w:r>
      <m:oMath>
        <m:r>
          <w:rPr>
            <w:rFonts w:ascii="Cambria Math" w:hAnsi="Cambria Math"/>
            <w:color w:val="auto"/>
            <w:sz w:val="22"/>
            <w:lang w:eastAsia="zh-CN"/>
          </w:rPr>
          <m:t>M=|</m:t>
        </m:r>
        <m:sSub>
          <m:sSubPr>
            <m:ctrlPr>
              <w:rPr>
                <w:rFonts w:ascii="Cambria Math" w:hAnsi="Cambria Math"/>
                <w:b/>
                <w:bCs/>
                <w:iCs/>
                <w:color w:val="auto"/>
                <w:sz w:val="22"/>
                <w:lang w:eastAsia="zh-CN"/>
              </w:rPr>
            </m:ctrlPr>
          </m:sSubPr>
          <m:e>
            <m:r>
              <m:rPr>
                <m:sty m:val="b"/>
              </m:rPr>
              <w:rPr>
                <w:rFonts w:ascii="Cambria Math" w:hAnsi="Cambria Math"/>
                <w:color w:val="auto"/>
                <w:sz w:val="22"/>
                <w:lang w:eastAsia="zh-CN"/>
              </w:rPr>
              <m:t>R</m:t>
            </m:r>
          </m:e>
          <m:sub>
            <m:r>
              <m:rPr>
                <m:sty m:val="b"/>
              </m:rPr>
              <w:rPr>
                <w:rFonts w:ascii="Cambria Math" w:hAnsi="Cambria Math"/>
                <w:color w:val="auto"/>
                <w:sz w:val="22"/>
                <w:lang w:eastAsia="zh-CN"/>
              </w:rPr>
              <m:t>A</m:t>
            </m:r>
          </m:sub>
        </m:sSub>
        <m:r>
          <w:rPr>
            <w:rFonts w:ascii="Cambria Math" w:hAnsi="Cambria Math" w:hint="eastAsia"/>
            <w:color w:val="auto"/>
            <w:sz w:val="22"/>
            <w:lang w:eastAsia="zh-CN"/>
          </w:rPr>
          <m:t>∩</m:t>
        </m:r>
        <m:sSub>
          <m:sSubPr>
            <m:ctrlPr>
              <w:rPr>
                <w:rFonts w:ascii="Cambria Math" w:hAnsi="Cambria Math"/>
                <w:b/>
                <w:bCs/>
                <w:iCs/>
                <w:color w:val="auto"/>
                <w:sz w:val="22"/>
                <w:lang w:eastAsia="zh-CN"/>
              </w:rPr>
            </m:ctrlPr>
          </m:sSubPr>
          <m:e>
            <m:r>
              <m:rPr>
                <m:sty m:val="b"/>
              </m:rPr>
              <w:rPr>
                <w:rFonts w:ascii="Cambria Math" w:hAnsi="Cambria Math"/>
                <w:color w:val="auto"/>
                <w:sz w:val="22"/>
                <w:lang w:eastAsia="zh-CN"/>
              </w:rPr>
              <m:t>R</m:t>
            </m:r>
          </m:e>
          <m:sub>
            <m:r>
              <m:rPr>
                <m:sty m:val="b"/>
              </m:rPr>
              <w:rPr>
                <w:rFonts w:ascii="Cambria Math" w:hAnsi="Cambria Math"/>
                <w:color w:val="auto"/>
                <w:sz w:val="22"/>
                <w:lang w:eastAsia="zh-CN"/>
              </w:rPr>
              <m:t>C</m:t>
            </m:r>
          </m:sub>
        </m:sSub>
        <m:r>
          <w:rPr>
            <w:rFonts w:ascii="Cambria Math" w:hAnsi="Cambria Math"/>
            <w:color w:val="auto"/>
            <w:sz w:val="22"/>
            <w:lang w:eastAsia="zh-CN"/>
          </w:rPr>
          <m:t>|</m:t>
        </m:r>
      </m:oMath>
    </w:p>
    <w:p w14:paraId="197B017C" w14:textId="6BCA0709" w:rsidR="00176E55" w:rsidRPr="0050692A" w:rsidRDefault="00176E55" w:rsidP="00176E55">
      <w:pPr>
        <w:pStyle w:val="a7"/>
        <w:rPr>
          <w:b/>
          <w:bCs/>
          <w:i/>
          <w:iCs/>
          <w:color w:val="auto"/>
          <w:sz w:val="22"/>
          <w:lang w:eastAsia="zh-CN"/>
        </w:rPr>
      </w:pPr>
      <w:bookmarkStart w:id="9" w:name="_Hlk209626264"/>
      <w:r w:rsidRPr="0050692A">
        <w:rPr>
          <w:rFonts w:hint="eastAsia"/>
          <w:b/>
          <w:bCs/>
          <w:i/>
          <w:iCs/>
          <w:color w:val="auto"/>
          <w:sz w:val="22"/>
          <w:lang w:eastAsia="zh-CN"/>
        </w:rPr>
        <w:t xml:space="preserve">Proposal </w:t>
      </w:r>
      <w:r w:rsidR="00092EE0">
        <w:rPr>
          <w:rFonts w:hint="eastAsia"/>
          <w:b/>
          <w:bCs/>
          <w:i/>
          <w:iCs/>
          <w:color w:val="auto"/>
          <w:sz w:val="22"/>
          <w:lang w:eastAsia="zh-CN"/>
        </w:rPr>
        <w:t>6</w:t>
      </w:r>
      <w:r w:rsidRPr="0050692A">
        <w:rPr>
          <w:rFonts w:hint="eastAsia"/>
          <w:b/>
          <w:bCs/>
          <w:i/>
          <w:iCs/>
          <w:color w:val="auto"/>
          <w:sz w:val="22"/>
          <w:lang w:eastAsia="zh-CN"/>
        </w:rPr>
        <w:t xml:space="preserve">: Study the selection rule if the AI-related CSI report to be reported is jointly determined by the legacy CPU and AI/ML PU. </w:t>
      </w:r>
    </w:p>
    <w:bookmarkEnd w:id="9"/>
    <w:p w14:paraId="7BEC683D" w14:textId="77777777" w:rsidR="00805E13" w:rsidRPr="009676F9" w:rsidRDefault="00805E13" w:rsidP="00805E13">
      <w:pPr>
        <w:pStyle w:val="af5"/>
        <w:numPr>
          <w:ilvl w:val="0"/>
          <w:numId w:val="32"/>
        </w:numPr>
        <w:spacing w:line="240" w:lineRule="auto"/>
        <w:jc w:val="both"/>
        <w:rPr>
          <w:rFonts w:ascii="Times New Roman" w:hAnsi="Times New Roman"/>
          <w:b/>
          <w:bCs/>
          <w:i/>
          <w:iCs/>
          <w:kern w:val="2"/>
          <w:lang w:eastAsia="zh-CN"/>
        </w:rPr>
      </w:pPr>
      <w:r w:rsidRPr="009676F9">
        <w:rPr>
          <w:rFonts w:ascii="Times New Roman" w:hAnsi="Times New Roman" w:hint="eastAsia"/>
          <w:b/>
          <w:bCs/>
          <w:i/>
          <w:iCs/>
          <w:kern w:val="2"/>
          <w:lang w:eastAsia="zh-CN"/>
        </w:rPr>
        <w:t xml:space="preserve">Option 1: Selection of CSI report prioritizes the AI/ML PU constraint. </w:t>
      </w:r>
    </w:p>
    <w:p w14:paraId="3767D549" w14:textId="77777777" w:rsidR="00805E13" w:rsidRPr="009676F9" w:rsidRDefault="00805E13" w:rsidP="00805E13">
      <w:pPr>
        <w:pStyle w:val="af5"/>
        <w:numPr>
          <w:ilvl w:val="0"/>
          <w:numId w:val="32"/>
        </w:numPr>
        <w:spacing w:line="240" w:lineRule="auto"/>
        <w:jc w:val="both"/>
        <w:rPr>
          <w:rFonts w:ascii="Times New Roman" w:hAnsi="Times New Roman"/>
          <w:b/>
          <w:bCs/>
          <w:i/>
          <w:iCs/>
          <w:kern w:val="2"/>
          <w:lang w:eastAsia="zh-CN"/>
        </w:rPr>
      </w:pPr>
      <w:r w:rsidRPr="009676F9">
        <w:rPr>
          <w:rFonts w:ascii="Times New Roman" w:hAnsi="Times New Roman" w:hint="eastAsia"/>
          <w:b/>
          <w:bCs/>
          <w:i/>
          <w:iCs/>
          <w:kern w:val="2"/>
          <w:lang w:eastAsia="zh-CN"/>
        </w:rPr>
        <w:t xml:space="preserve">Option 2: Selection of CSI report prioritizes the legacy CPU constraint. </w:t>
      </w:r>
    </w:p>
    <w:p w14:paraId="256E255E" w14:textId="77777777" w:rsidR="00805E13" w:rsidRPr="009676F9" w:rsidRDefault="00805E13" w:rsidP="00805E13">
      <w:pPr>
        <w:pStyle w:val="af5"/>
        <w:numPr>
          <w:ilvl w:val="0"/>
          <w:numId w:val="32"/>
        </w:numPr>
        <w:spacing w:line="240" w:lineRule="auto"/>
        <w:jc w:val="both"/>
        <w:rPr>
          <w:rFonts w:ascii="Times New Roman" w:hAnsi="Times New Roman"/>
          <w:b/>
          <w:bCs/>
          <w:i/>
          <w:iCs/>
          <w:kern w:val="2"/>
          <w:lang w:eastAsia="zh-CN"/>
        </w:rPr>
      </w:pPr>
      <w:r w:rsidRPr="009676F9">
        <w:rPr>
          <w:rFonts w:ascii="Times New Roman" w:hAnsi="Times New Roman" w:hint="eastAsia"/>
          <w:b/>
          <w:bCs/>
          <w:i/>
          <w:iCs/>
          <w:kern w:val="2"/>
          <w:lang w:eastAsia="zh-CN"/>
        </w:rPr>
        <w:t xml:space="preserve">Option 3: Selection of CSI report jointly considers the legacy CPU and AI/ML PU constraint. </w:t>
      </w:r>
    </w:p>
    <w:p w14:paraId="423D69FA" w14:textId="55858186" w:rsidR="00176E55" w:rsidRPr="0050692A" w:rsidRDefault="00176E55" w:rsidP="00176E55">
      <w:pPr>
        <w:pStyle w:val="3"/>
        <w:spacing w:after="120"/>
      </w:pPr>
      <w:r w:rsidRPr="0050692A">
        <w:rPr>
          <w:rFonts w:hint="eastAsia"/>
          <w:lang w:eastAsia="zh-CN"/>
        </w:rPr>
        <w:t xml:space="preserve">3.1.1 </w:t>
      </w:r>
      <w:r w:rsidRPr="0050692A">
        <w:rPr>
          <w:lang w:eastAsia="zh-CN"/>
        </w:rPr>
        <w:t>AI/ML</w:t>
      </w:r>
      <w:r w:rsidRPr="0050692A">
        <w:rPr>
          <w:rFonts w:eastAsiaTheme="minorEastAsia" w:hint="eastAsia"/>
          <w:szCs w:val="28"/>
          <w:lang w:eastAsia="zh-CN"/>
        </w:rPr>
        <w:t xml:space="preserve"> processing timeline</w:t>
      </w:r>
    </w:p>
    <w:p w14:paraId="61CB6660" w14:textId="77777777" w:rsidR="002B5261" w:rsidRPr="0050692A" w:rsidRDefault="002B5261" w:rsidP="002B5261">
      <w:pPr>
        <w:pStyle w:val="a7"/>
        <w:rPr>
          <w:color w:val="auto"/>
          <w:sz w:val="22"/>
          <w:lang w:eastAsia="zh-CN"/>
        </w:rPr>
      </w:pPr>
      <w:r w:rsidRPr="0050692A">
        <w:rPr>
          <w:color w:val="auto"/>
          <w:sz w:val="22"/>
        </w:rPr>
        <w:t>In RAN1 #1</w:t>
      </w:r>
      <w:r w:rsidRPr="0050692A">
        <w:rPr>
          <w:rFonts w:hint="eastAsia"/>
          <w:color w:val="auto"/>
          <w:sz w:val="22"/>
          <w:lang w:eastAsia="zh-CN"/>
        </w:rPr>
        <w:t>2</w:t>
      </w:r>
      <w:r>
        <w:rPr>
          <w:rFonts w:hint="eastAsia"/>
          <w:color w:val="auto"/>
          <w:sz w:val="22"/>
          <w:lang w:eastAsia="zh-CN"/>
        </w:rPr>
        <w:t>1</w:t>
      </w:r>
      <w:r w:rsidRPr="0050692A">
        <w:rPr>
          <w:color w:val="auto"/>
          <w:sz w:val="22"/>
        </w:rPr>
        <w:t xml:space="preserve">, the following agreement </w:t>
      </w:r>
      <w:r>
        <w:rPr>
          <w:rFonts w:hint="eastAsia"/>
          <w:color w:val="auto"/>
          <w:sz w:val="22"/>
          <w:lang w:eastAsia="zh-CN"/>
        </w:rPr>
        <w:t xml:space="preserve">on beam management </w:t>
      </w:r>
      <w:r w:rsidRPr="0050692A">
        <w:rPr>
          <w:color w:val="auto"/>
          <w:sz w:val="22"/>
        </w:rPr>
        <w:t>has been achieved</w:t>
      </w:r>
      <w:r w:rsidRPr="0050692A">
        <w:rPr>
          <w:rFonts w:hint="eastAsia"/>
          <w:color w:val="auto"/>
          <w:sz w:val="22"/>
          <w:lang w:eastAsia="zh-CN"/>
        </w:rPr>
        <w:t>.</w:t>
      </w:r>
    </w:p>
    <w:p w14:paraId="532356B4" w14:textId="77777777" w:rsidR="002B5261" w:rsidRPr="00347F14" w:rsidRDefault="002B5261" w:rsidP="002B5261">
      <w:pPr>
        <w:pStyle w:val="a7"/>
        <w:rPr>
          <w:color w:val="auto"/>
          <w:sz w:val="22"/>
          <w:lang w:eastAsia="zh-CN"/>
        </w:rPr>
      </w:pPr>
    </w:p>
    <w:tbl>
      <w:tblPr>
        <w:tblStyle w:val="af0"/>
        <w:tblW w:w="0" w:type="auto"/>
        <w:tblLook w:val="04A0" w:firstRow="1" w:lastRow="0" w:firstColumn="1" w:lastColumn="0" w:noHBand="0" w:noVBand="1"/>
      </w:tblPr>
      <w:tblGrid>
        <w:gridCol w:w="9350"/>
      </w:tblGrid>
      <w:tr w:rsidR="002B5261" w14:paraId="58E63EFD" w14:textId="77777777" w:rsidTr="00404D89">
        <w:tc>
          <w:tcPr>
            <w:tcW w:w="9350" w:type="dxa"/>
          </w:tcPr>
          <w:p w14:paraId="22334419" w14:textId="77777777" w:rsidR="002B5261" w:rsidRPr="00347F14" w:rsidRDefault="002B5261" w:rsidP="00404D89">
            <w:pPr>
              <w:rPr>
                <w:rFonts w:ascii="Times New Roman" w:eastAsia="等线" w:hAnsi="Times New Roman" w:cs="Times New Roman"/>
                <w:highlight w:val="green"/>
                <w:lang w:eastAsia="zh-CN"/>
              </w:rPr>
            </w:pPr>
            <w:r w:rsidRPr="00347F14">
              <w:rPr>
                <w:rFonts w:ascii="Times New Roman" w:eastAsia="等线" w:hAnsi="Times New Roman" w:cs="Times New Roman"/>
                <w:highlight w:val="green"/>
                <w:lang w:eastAsia="zh-CN"/>
              </w:rPr>
              <w:t>Agreement</w:t>
            </w:r>
          </w:p>
          <w:p w14:paraId="23C845E1" w14:textId="77777777" w:rsidR="002B5261" w:rsidRPr="00347F14" w:rsidRDefault="002B5261" w:rsidP="00404D89">
            <w:pPr>
              <w:rPr>
                <w:rFonts w:ascii="Times New Roman" w:eastAsia="等线" w:hAnsi="Times New Roman" w:cs="Times New Roman"/>
                <w:u w:val="single"/>
              </w:rPr>
            </w:pPr>
            <w:r w:rsidRPr="00347F14">
              <w:rPr>
                <w:rFonts w:ascii="Times New Roman" w:hAnsi="Times New Roman" w:cs="Times New Roman"/>
                <w:lang w:eastAsia="zh-CN"/>
              </w:rPr>
              <w:t xml:space="preserve">For UE-sided model, regarding a CSI report with </w:t>
            </w:r>
            <w:r w:rsidRPr="00347F14">
              <w:rPr>
                <w:rFonts w:ascii="Times New Roman" w:hAnsi="Times New Roman" w:cs="Times New Roman"/>
                <w:i/>
                <w:iCs/>
                <w:lang w:eastAsia="zh-CN"/>
              </w:rPr>
              <w:t>CSI-</w:t>
            </w:r>
            <w:proofErr w:type="spellStart"/>
            <w:r w:rsidRPr="00347F14">
              <w:rPr>
                <w:rFonts w:ascii="Times New Roman" w:hAnsi="Times New Roman" w:cs="Times New Roman"/>
                <w:i/>
                <w:iCs/>
                <w:lang w:eastAsia="zh-CN"/>
              </w:rPr>
              <w:t>ReportConfig</w:t>
            </w:r>
            <w:proofErr w:type="spellEnd"/>
            <w:r w:rsidRPr="00347F14">
              <w:rPr>
                <w:rFonts w:ascii="Times New Roman" w:hAnsi="Times New Roman" w:cs="Times New Roman"/>
                <w:lang w:eastAsia="zh-CN"/>
              </w:rPr>
              <w:t xml:space="preserve"> for inference for BM-Case1 and BM-Case 2, when applicable, e</w:t>
            </w:r>
            <w:r w:rsidRPr="00347F14">
              <w:rPr>
                <w:rFonts w:ascii="Times New Roman" w:eastAsia="等线" w:hAnsi="Times New Roman" w:cs="Times New Roman"/>
              </w:rPr>
              <w:t xml:space="preserve">xtend </w:t>
            </w:r>
            <w:r w:rsidRPr="00347F14">
              <w:rPr>
                <w:rFonts w:ascii="Times New Roman" w:eastAsia="等线" w:hAnsi="Times New Roman" w:cs="Times New Roman"/>
                <w:lang w:eastAsia="zh-CN"/>
              </w:rPr>
              <w:t xml:space="preserve">legacy </w:t>
            </w:r>
            <w:r w:rsidRPr="00347F14">
              <w:rPr>
                <w:rFonts w:ascii="Times New Roman" w:eastAsia="等线" w:hAnsi="Times New Roman" w:cs="Times New Roman"/>
              </w:rPr>
              <w:t>Z</w:t>
            </w:r>
            <w:r w:rsidRPr="00347F14">
              <w:rPr>
                <w:rFonts w:ascii="Times New Roman" w:eastAsia="等线" w:hAnsi="Times New Roman" w:cs="Times New Roman"/>
                <w:vertAlign w:val="subscript"/>
              </w:rPr>
              <w:t>3</w:t>
            </w:r>
            <w:r w:rsidRPr="00347F14">
              <w:rPr>
                <w:rFonts w:ascii="Times New Roman" w:eastAsia="等线" w:hAnsi="Times New Roman" w:cs="Times New Roman"/>
              </w:rPr>
              <w:t>/Z</w:t>
            </w:r>
            <w:r w:rsidRPr="00347F14">
              <w:rPr>
                <w:rFonts w:ascii="Times New Roman" w:eastAsia="等线" w:hAnsi="Times New Roman" w:cs="Times New Roman"/>
                <w:vertAlign w:val="subscript"/>
              </w:rPr>
              <w:t>3</w:t>
            </w:r>
            <w:r w:rsidRPr="00347F14">
              <w:rPr>
                <w:rFonts w:ascii="Times New Roman" w:eastAsia="等线" w:hAnsi="Times New Roman" w:cs="Times New Roman"/>
              </w:rPr>
              <w:t>’ to Z</w:t>
            </w:r>
            <w:r w:rsidRPr="00347F14">
              <w:rPr>
                <w:rFonts w:ascii="Times New Roman" w:eastAsia="等线" w:hAnsi="Times New Roman" w:cs="Times New Roman"/>
                <w:vertAlign w:val="subscript"/>
              </w:rPr>
              <w:t>3</w:t>
            </w:r>
            <w:r w:rsidRPr="00347F14">
              <w:rPr>
                <w:rFonts w:ascii="Times New Roman" w:eastAsia="等线" w:hAnsi="Times New Roman" w:cs="Times New Roman"/>
              </w:rPr>
              <w:t>+d</w:t>
            </w:r>
            <w:r w:rsidRPr="00347F14">
              <w:rPr>
                <w:rFonts w:ascii="Times New Roman" w:eastAsia="等线" w:hAnsi="Times New Roman" w:cs="Times New Roman"/>
                <w:vertAlign w:val="subscript"/>
              </w:rPr>
              <w:t xml:space="preserve"> </w:t>
            </w:r>
            <w:r w:rsidRPr="00347F14">
              <w:rPr>
                <w:rFonts w:ascii="Times New Roman" w:eastAsia="等线" w:hAnsi="Times New Roman" w:cs="Times New Roman"/>
              </w:rPr>
              <w:t>/ Z</w:t>
            </w:r>
            <w:r w:rsidRPr="00347F14">
              <w:rPr>
                <w:rFonts w:ascii="Times New Roman" w:eastAsia="等线" w:hAnsi="Times New Roman" w:cs="Times New Roman"/>
                <w:vertAlign w:val="subscript"/>
              </w:rPr>
              <w:t>3</w:t>
            </w:r>
            <w:r w:rsidRPr="00347F14">
              <w:rPr>
                <w:rFonts w:ascii="Times New Roman" w:eastAsia="等线" w:hAnsi="Times New Roman" w:cs="Times New Roman"/>
              </w:rPr>
              <w:t>’+d’, where d and d’ are reported by UE per SCS for BM-Case 1 and BM-Case 2 respectively</w:t>
            </w:r>
          </w:p>
          <w:p w14:paraId="07AB7CFA" w14:textId="5F3315FF" w:rsidR="002B5261" w:rsidRPr="002B5261" w:rsidRDefault="002B5261" w:rsidP="002B5261">
            <w:pPr>
              <w:pStyle w:val="af5"/>
              <w:numPr>
                <w:ilvl w:val="0"/>
                <w:numId w:val="51"/>
              </w:numPr>
              <w:spacing w:after="180" w:line="278" w:lineRule="auto"/>
              <w:contextualSpacing w:val="0"/>
              <w:rPr>
                <w:rFonts w:ascii="Times New Roman" w:eastAsia="等线" w:hAnsi="Times New Roman" w:cs="Times New Roman"/>
              </w:rPr>
            </w:pPr>
            <w:r w:rsidRPr="00347F14">
              <w:rPr>
                <w:rFonts w:ascii="Times New Roman" w:eastAsia="等线" w:hAnsi="Times New Roman" w:cs="Times New Roman"/>
              </w:rPr>
              <w:lastRenderedPageBreak/>
              <w:t>Detailed values of d and d’ can be further discussed in UE feature.</w:t>
            </w:r>
            <w:r w:rsidRPr="002B5261">
              <w:t xml:space="preserve"> </w:t>
            </w:r>
          </w:p>
        </w:tc>
      </w:tr>
    </w:tbl>
    <w:p w14:paraId="140B4448" w14:textId="77777777" w:rsidR="002B5261" w:rsidRPr="0050692A" w:rsidRDefault="002B5261" w:rsidP="002B5261">
      <w:pPr>
        <w:pStyle w:val="a7"/>
        <w:rPr>
          <w:color w:val="auto"/>
          <w:sz w:val="22"/>
          <w:lang w:eastAsia="zh-CN"/>
        </w:rPr>
      </w:pPr>
    </w:p>
    <w:p w14:paraId="363B27ED" w14:textId="77777777" w:rsidR="00DB7D68" w:rsidRDefault="00DB7D68" w:rsidP="00DB7D68">
      <w:pPr>
        <w:spacing w:line="240" w:lineRule="auto"/>
        <w:jc w:val="both"/>
        <w:rPr>
          <w:rFonts w:ascii="Times New Roman" w:hAnsi="Times New Roman"/>
          <w:lang w:eastAsia="zh-CN"/>
        </w:rPr>
      </w:pPr>
      <w:r>
        <w:rPr>
          <w:rFonts w:ascii="Times New Roman" w:eastAsia="Times New Roman" w:hAnsi="Times New Roman"/>
        </w:rPr>
        <w:t>Upon receipt of the CSI request, which instigates CSI measurements and calculations in the UE via DCI transmitted through PDCCH, the UE commences these measurements and calculations. It then conveys the CSI measurement results to the gNB via the PUSCH/PUCCH, the time slot for which has been predetermined. To ensure the most recent CSI measurement data is reported to the gNB, the CSI measurements and calculations must be completed prior to the first uplink symbol that carries the corresponding CSI report(s), taking into account the CSI computation time.</w:t>
      </w:r>
    </w:p>
    <w:p w14:paraId="16778FAF" w14:textId="77777777" w:rsidR="00DB7D68" w:rsidRDefault="00DB7D68" w:rsidP="00DB7D68">
      <w:pPr>
        <w:spacing w:line="240" w:lineRule="auto"/>
        <w:jc w:val="both"/>
        <w:rPr>
          <w:rFonts w:ascii="Times New Roman" w:hAnsi="Times New Roman"/>
          <w:lang w:eastAsia="zh-CN"/>
        </w:rPr>
      </w:pPr>
      <w:r>
        <w:rPr>
          <w:rFonts w:ascii="Times New Roman" w:eastAsia="Times New Roman" w:hAnsi="Times New Roman"/>
        </w:rPr>
        <w:t>In the case of CSI measurements and calculations that employ AI/ML models for inference, the estimation of CSI computation time necessitates a reconfiguration for AI/ML. This differs from traditional CSI measurement and calculation operations, which can be executed immediately without any preliminary steps. AI/ML models, on the other hand, require activation within the UE before the implementation of inference, a process that may consume a certain amount of time. Moreover, the size of the AI/ML models may affect the model inference time.</w:t>
      </w:r>
    </w:p>
    <w:p w14:paraId="03CFE539" w14:textId="77777777" w:rsidR="00DB7D68" w:rsidRDefault="00DB7D68" w:rsidP="00DB7D68">
      <w:pPr>
        <w:spacing w:line="240" w:lineRule="auto"/>
        <w:jc w:val="both"/>
        <w:rPr>
          <w:rFonts w:ascii="Times New Roman" w:hAnsi="Times New Roman" w:cs="Times New Roman"/>
          <w:lang w:val="en-GB" w:eastAsia="zh-CN"/>
        </w:rPr>
      </w:pPr>
      <w:r>
        <w:rPr>
          <w:rFonts w:ascii="Times New Roman" w:eastAsia="Times New Roman" w:hAnsi="Times New Roman"/>
        </w:rPr>
        <w:t>The total operation time for the AI/ML model in CSI computation comprises two durations: the time taken for model activation (if applicable) and the time taken for model inference. This could result in different outcomes for the handling of CSI measurements and calculations (either providing a valid CSI report or disregarding the scheduling request) compared to the time duration from the last symbol of the DCI carrying the CSI request to the first uplink symbol carrying the corresponding CSI report(s).</w:t>
      </w:r>
    </w:p>
    <w:p w14:paraId="59997B78" w14:textId="3362768B" w:rsidR="00DB7D68" w:rsidRPr="00610505" w:rsidRDefault="00DB7D68" w:rsidP="00DB7D68">
      <w:pPr>
        <w:spacing w:line="240" w:lineRule="auto"/>
        <w:jc w:val="both"/>
        <w:rPr>
          <w:rFonts w:ascii="Times New Roman" w:hAnsi="Times New Roman" w:cs="Times New Roman"/>
          <w:b/>
          <w:bCs/>
          <w:i/>
          <w:iCs/>
          <w:lang w:val="en-GB" w:eastAsia="zh-CN"/>
        </w:rPr>
      </w:pPr>
      <w:bookmarkStart w:id="10" w:name="_Hlk209626284"/>
      <w:r w:rsidRPr="00E51BB6">
        <w:rPr>
          <w:rFonts w:ascii="Times New Roman" w:hAnsi="Times New Roman" w:cs="Times New Roman"/>
          <w:b/>
          <w:bCs/>
          <w:i/>
          <w:iCs/>
          <w:lang w:val="en-GB" w:eastAsia="zh-CN"/>
        </w:rPr>
        <w:t xml:space="preserve">Observation </w:t>
      </w:r>
      <w:r w:rsidR="00092EE0">
        <w:rPr>
          <w:rFonts w:ascii="Times New Roman" w:hAnsi="Times New Roman" w:cs="Times New Roman" w:hint="eastAsia"/>
          <w:b/>
          <w:bCs/>
          <w:i/>
          <w:iCs/>
          <w:lang w:val="en-GB" w:eastAsia="zh-CN"/>
        </w:rPr>
        <w:t>2</w:t>
      </w:r>
      <w:r w:rsidRPr="00E51BB6">
        <w:rPr>
          <w:rFonts w:ascii="Times New Roman" w:hAnsi="Times New Roman" w:cs="Times New Roman"/>
          <w:b/>
          <w:bCs/>
          <w:i/>
          <w:iCs/>
          <w:lang w:val="en-GB" w:eastAsia="zh-CN"/>
        </w:rPr>
        <w:t>: The computational time for CSI restoration at NW side should be estimated and reconfigured to the UE. This may include the time duration for both model activation and model inference.</w:t>
      </w:r>
    </w:p>
    <w:bookmarkEnd w:id="10"/>
    <w:p w14:paraId="72E6D69F" w14:textId="40A419D7" w:rsidR="001436B8" w:rsidRPr="001436B8" w:rsidRDefault="001436B8" w:rsidP="00DB7D68">
      <w:pPr>
        <w:spacing w:line="240" w:lineRule="auto"/>
        <w:jc w:val="both"/>
        <w:rPr>
          <w:rFonts w:ascii="Times New Roman" w:eastAsia="Times New Roman" w:hAnsi="Times New Roman"/>
        </w:rPr>
      </w:pPr>
      <w:r w:rsidRPr="001436B8">
        <w:rPr>
          <w:rFonts w:ascii="Times New Roman" w:eastAsia="Times New Roman" w:hAnsi="Times New Roman"/>
        </w:rPr>
        <w:t>The Processing Unit (PU) occupation time should be defined separately for the legacy CPU and the AI/ML PU, as they operate in two distinct stages.</w:t>
      </w:r>
    </w:p>
    <w:p w14:paraId="1CC495F0" w14:textId="77777777" w:rsidR="001436B8" w:rsidRPr="001436B8" w:rsidRDefault="001436B8" w:rsidP="00DB7D68">
      <w:pPr>
        <w:spacing w:line="240" w:lineRule="auto"/>
        <w:jc w:val="both"/>
        <w:rPr>
          <w:rFonts w:ascii="Times New Roman" w:eastAsia="Times New Roman" w:hAnsi="Times New Roman"/>
        </w:rPr>
      </w:pPr>
      <w:r w:rsidRPr="001436B8">
        <w:rPr>
          <w:rFonts w:ascii="Times New Roman" w:eastAsia="Times New Roman" w:hAnsi="Times New Roman"/>
        </w:rPr>
        <w:t>First, during the data collection stage, the CPU is active. The observation window for this stage does not need to be fully occupied; instead, the CPU occupation can be configured for a duration of X slots, timed from the first or last symbol of the reference signal resources within that window.</w:t>
      </w:r>
    </w:p>
    <w:p w14:paraId="3CB8DB8C" w14:textId="77777777" w:rsidR="001436B8" w:rsidRPr="001436B8" w:rsidRDefault="001436B8" w:rsidP="00DB7D68">
      <w:pPr>
        <w:spacing w:line="240" w:lineRule="auto"/>
        <w:jc w:val="both"/>
        <w:rPr>
          <w:rFonts w:ascii="Times New Roman" w:eastAsia="Times New Roman" w:hAnsi="Times New Roman"/>
        </w:rPr>
      </w:pPr>
      <w:r w:rsidRPr="001436B8">
        <w:rPr>
          <w:rFonts w:ascii="Times New Roman" w:eastAsia="Times New Roman" w:hAnsi="Times New Roman"/>
        </w:rPr>
        <w:t>After data collection (i.e., measurement and model input calculation), the model inference stage begins, occupying the AI/ML PU. The start of this AI/ML occupation period can be configured with an offset of Y slots from the last symbol of the final reference signal resource in the observation window.</w:t>
      </w:r>
    </w:p>
    <w:p w14:paraId="0D56AB22" w14:textId="182BF701" w:rsidR="00176E55" w:rsidRPr="00DB7D68" w:rsidRDefault="00176E55" w:rsidP="00DB7D68">
      <w:pPr>
        <w:spacing w:line="240" w:lineRule="auto"/>
        <w:jc w:val="both"/>
        <w:rPr>
          <w:rFonts w:ascii="Times New Roman" w:eastAsia="Times New Roman" w:hAnsi="Times New Roman"/>
          <w:b/>
          <w:bCs/>
          <w:i/>
          <w:iCs/>
        </w:rPr>
      </w:pPr>
      <w:bookmarkStart w:id="11" w:name="_Hlk209626310"/>
      <w:r w:rsidRPr="00DB7D68">
        <w:rPr>
          <w:rFonts w:ascii="Times New Roman" w:eastAsia="Times New Roman" w:hAnsi="Times New Roman" w:hint="eastAsia"/>
          <w:b/>
          <w:bCs/>
          <w:i/>
          <w:iCs/>
        </w:rPr>
        <w:t xml:space="preserve">Proposal </w:t>
      </w:r>
      <w:r w:rsidR="00092EE0">
        <w:rPr>
          <w:rFonts w:ascii="Times New Roman" w:hAnsi="Times New Roman" w:hint="eastAsia"/>
          <w:b/>
          <w:bCs/>
          <w:i/>
          <w:iCs/>
          <w:lang w:eastAsia="zh-CN"/>
        </w:rPr>
        <w:t>7</w:t>
      </w:r>
      <w:r w:rsidRPr="00DB7D68">
        <w:rPr>
          <w:rFonts w:ascii="Times New Roman" w:eastAsia="Times New Roman" w:hAnsi="Times New Roman" w:hint="eastAsia"/>
          <w:b/>
          <w:bCs/>
          <w:i/>
          <w:iCs/>
        </w:rPr>
        <w:t>: T</w:t>
      </w:r>
      <w:r w:rsidRPr="00DB7D68">
        <w:rPr>
          <w:rFonts w:ascii="Times New Roman" w:eastAsia="Times New Roman" w:hAnsi="Times New Roman"/>
          <w:b/>
          <w:bCs/>
          <w:i/>
          <w:iCs/>
        </w:rPr>
        <w:t>h</w:t>
      </w:r>
      <w:r w:rsidRPr="00DB7D68">
        <w:rPr>
          <w:rFonts w:ascii="Times New Roman" w:eastAsia="Times New Roman" w:hAnsi="Times New Roman" w:hint="eastAsia"/>
          <w:b/>
          <w:bCs/>
          <w:i/>
          <w:iCs/>
        </w:rPr>
        <w:t xml:space="preserve">e occupation time of CPU and A/ML PU should be considered separately. The </w:t>
      </w:r>
      <w:r w:rsidRPr="00DB7D68">
        <w:rPr>
          <w:rFonts w:ascii="Times New Roman" w:eastAsia="Times New Roman" w:hAnsi="Times New Roman"/>
          <w:b/>
          <w:bCs/>
          <w:i/>
          <w:iCs/>
        </w:rPr>
        <w:t>duration</w:t>
      </w:r>
      <w:r w:rsidRPr="00DB7D68">
        <w:rPr>
          <w:rFonts w:ascii="Times New Roman" w:eastAsia="Times New Roman" w:hAnsi="Times New Roman" w:hint="eastAsia"/>
          <w:b/>
          <w:bCs/>
          <w:i/>
          <w:iCs/>
        </w:rPr>
        <w:t xml:space="preserve"> of the PU occupation time could be configured by the NW.</w:t>
      </w:r>
    </w:p>
    <w:bookmarkEnd w:id="11"/>
    <w:p w14:paraId="78AF1892" w14:textId="77777777" w:rsidR="00176E55" w:rsidRPr="0050692A" w:rsidRDefault="00176E55" w:rsidP="00C70FC6">
      <w:pPr>
        <w:spacing w:after="120" w:line="240" w:lineRule="auto"/>
        <w:jc w:val="both"/>
        <w:rPr>
          <w:rFonts w:ascii="Times New Roman" w:hAnsi="Times New Roman" w:cs="Times New Roman"/>
          <w:b/>
          <w:bCs/>
          <w:lang w:eastAsia="zh-CN"/>
        </w:rPr>
      </w:pPr>
    </w:p>
    <w:p w14:paraId="067F674D" w14:textId="2546B3FB" w:rsidR="00E156EB" w:rsidRPr="00D07DD8" w:rsidRDefault="00E156EB" w:rsidP="00E156EB">
      <w:pPr>
        <w:pStyle w:val="2"/>
        <w:ind w:right="220"/>
        <w:rPr>
          <w:rFonts w:ascii="Times New Roman" w:eastAsiaTheme="minorEastAsia" w:hAnsi="Times New Roman" w:cs="Times New Roman"/>
          <w:lang w:eastAsia="zh-CN"/>
        </w:rPr>
      </w:pPr>
      <w:r>
        <w:rPr>
          <w:rFonts w:ascii="Times New Roman" w:hAnsi="Times New Roman"/>
        </w:rPr>
        <w:t>2.</w:t>
      </w:r>
      <w:r w:rsidR="00092EE0">
        <w:rPr>
          <w:rFonts w:ascii="Times New Roman" w:eastAsiaTheme="minorEastAsia" w:hAnsi="Times New Roman" w:hint="eastAsia"/>
          <w:lang w:eastAsia="zh-CN"/>
        </w:rPr>
        <w:t>4</w:t>
      </w:r>
      <w:r>
        <w:rPr>
          <w:rFonts w:ascii="Times New Roman" w:hAnsi="Times New Roman"/>
        </w:rPr>
        <w:t xml:space="preserve"> </w:t>
      </w:r>
      <w:r>
        <w:rPr>
          <w:rFonts w:ascii="Times New Roman" w:eastAsiaTheme="minorEastAsia" w:hAnsi="Times New Roman" w:hint="eastAsia"/>
          <w:lang w:eastAsia="zh-CN"/>
        </w:rPr>
        <w:t>Overhead Reduction Issues</w:t>
      </w:r>
    </w:p>
    <w:p w14:paraId="60AAB99B" w14:textId="59F064F1" w:rsidR="00E156EB" w:rsidRDefault="00E156EB" w:rsidP="00E156EB">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Pr>
          <w:rFonts w:ascii="Times New Roman" w:hAnsi="Times New Roman" w:hint="eastAsia"/>
          <w:lang w:eastAsia="zh-CN"/>
        </w:rPr>
        <w:t xml:space="preserve">two </w:t>
      </w:r>
      <w:r>
        <w:rPr>
          <w:rFonts w:ascii="Times New Roman" w:eastAsia="Times New Roman" w:hAnsi="Times New Roman"/>
        </w:rPr>
        <w:t xml:space="preserve">agreements were reached </w:t>
      </w:r>
      <w:r>
        <w:rPr>
          <w:rFonts w:ascii="Times New Roman" w:hAnsi="Times New Roman" w:hint="eastAsia"/>
          <w:lang w:eastAsia="zh-CN"/>
        </w:rPr>
        <w:t>during RAN1 #</w:t>
      </w:r>
      <w:r w:rsidR="00F763DB">
        <w:rPr>
          <w:rFonts w:ascii="Times New Roman" w:hAnsi="Times New Roman" w:hint="eastAsia"/>
          <w:lang w:eastAsia="zh-CN"/>
        </w:rPr>
        <w:t>122</w:t>
      </w:r>
      <w:r>
        <w:rPr>
          <w:rFonts w:ascii="Times New Roman" w:hAnsi="Times New Roman" w:hint="eastAsia"/>
          <w:lang w:eastAsia="zh-CN"/>
        </w:rPr>
        <w:t xml:space="preserve"> meetings</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156EB" w14:paraId="77161040" w14:textId="77777777" w:rsidTr="004B4E60">
        <w:tc>
          <w:tcPr>
            <w:tcW w:w="9350" w:type="dxa"/>
          </w:tcPr>
          <w:p w14:paraId="1209A771" w14:textId="77777777" w:rsidR="005019C1" w:rsidRPr="005019C1" w:rsidRDefault="005019C1" w:rsidP="005019C1">
            <w:pPr>
              <w:pStyle w:val="3GPPNormalText"/>
              <w:rPr>
                <w:sz w:val="28"/>
                <w:szCs w:val="22"/>
              </w:rPr>
            </w:pPr>
            <w:r w:rsidRPr="005019C1">
              <w:rPr>
                <w:sz w:val="20"/>
                <w:szCs w:val="22"/>
                <w:highlight w:val="green"/>
              </w:rPr>
              <w:t>Agreement</w:t>
            </w:r>
          </w:p>
          <w:p w14:paraId="17695A6B" w14:textId="7C6AD1BD" w:rsidR="005019C1" w:rsidRPr="005019C1" w:rsidRDefault="005019C1" w:rsidP="005019C1">
            <w:pPr>
              <w:rPr>
                <w:rFonts w:ascii="Times New Roman" w:hAnsi="Times New Roman" w:cs="Times New Roman"/>
                <w:szCs w:val="20"/>
              </w:rPr>
            </w:pPr>
            <w:r w:rsidRPr="005019C1">
              <w:rPr>
                <w:rFonts w:ascii="Times New Roman" w:hAnsi="Times New Roman" w:cs="Times New Roman"/>
                <w:szCs w:val="20"/>
              </w:rPr>
              <w:t xml:space="preserve">For precoding matrix feedback, for a certain layer </w:t>
            </w:r>
            <m:oMath>
              <m:r>
                <m:rPr>
                  <m:sty m:val="bi"/>
                </m:rPr>
                <w:rPr>
                  <w:rFonts w:ascii="Cambria Math" w:hAnsi="Cambria Math" w:cs="Times New Roman"/>
                </w:rPr>
                <m:t>l</m:t>
              </m:r>
            </m:oMath>
            <w:r w:rsidRPr="005019C1">
              <w:rPr>
                <w:rFonts w:ascii="Times New Roman" w:hAnsi="Times New Roman" w:cs="Times New Roman"/>
                <w:szCs w:val="20"/>
              </w:rPr>
              <w:t xml:space="preserve"> of rank </w:t>
            </w:r>
            <m:oMath>
              <m:r>
                <m:rPr>
                  <m:sty m:val="bi"/>
                </m:rPr>
                <w:rPr>
                  <w:rFonts w:ascii="Cambria Math" w:hAnsi="Cambria Math" w:cs="Times New Roman"/>
                </w:rPr>
                <m:t>??</m:t>
              </m:r>
            </m:oMath>
            <w:r w:rsidRPr="005019C1">
              <w:rPr>
                <w:rFonts w:ascii="Times New Roman" w:hAnsi="Times New Roman" w:cs="Times New Roman"/>
                <w:szCs w:val="20"/>
              </w:rPr>
              <w:t xml:space="preserve">, the latent message </w:t>
            </w:r>
            <m:oMath>
              <m:sSup>
                <m:sSupPr>
                  <m:ctrlPr>
                    <w:rPr>
                      <w:rFonts w:ascii="Cambria Math" w:hAnsi="Cambria Math" w:cs="Times New Roman"/>
                      <w:b/>
                      <w:i/>
                    </w:rPr>
                  </m:ctrlPr>
                </m:sSupPr>
                <m:e>
                  <m:r>
                    <m:rPr>
                      <m:sty m:val="bi"/>
                    </m:rPr>
                    <w:rPr>
                      <w:rFonts w:ascii="Cambria Math" w:hAnsi="Cambria Math" w:cs="Times New Roman"/>
                    </w:rPr>
                    <m:t>z</m:t>
                  </m:r>
                </m:e>
                <m:sup>
                  <m:r>
                    <m:rPr>
                      <m:sty m:val="bi"/>
                    </m:rPr>
                    <w:rPr>
                      <w:rFonts w:ascii="Cambria Math" w:hAnsi="Cambria Math" w:cs="Times New Roman"/>
                    </w:rPr>
                    <m:t>l</m:t>
                  </m:r>
                </m:sup>
              </m:sSup>
            </m:oMath>
            <w:r w:rsidRPr="005019C1">
              <w:rPr>
                <w:rFonts w:ascii="Times New Roman" w:hAnsi="Times New Roman" w:cs="Times New Roman"/>
                <w:szCs w:val="20"/>
              </w:rPr>
              <w:t xml:space="preserve"> contains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m:t>
                  </m:r>
                </m:sup>
              </m:sSubSup>
            </m:oMath>
            <w:r w:rsidRPr="005019C1">
              <w:rPr>
                <w:rFonts w:ascii="Times New Roman" w:hAnsi="Times New Roman" w:cs="Times New Roman"/>
                <w:szCs w:val="20"/>
              </w:rPr>
              <w:t xml:space="preserve"> real values</w:t>
            </w:r>
          </w:p>
          <w:p w14:paraId="3FBE6F79" w14:textId="77777777" w:rsidR="005019C1" w:rsidRPr="005019C1" w:rsidRDefault="005019C1" w:rsidP="005019C1">
            <w:pPr>
              <w:pStyle w:val="af5"/>
              <w:numPr>
                <w:ilvl w:val="0"/>
                <w:numId w:val="57"/>
              </w:numPr>
              <w:suppressAutoHyphens/>
              <w:spacing w:after="180" w:line="240" w:lineRule="auto"/>
              <w:jc w:val="both"/>
              <w:rPr>
                <w:rFonts w:ascii="Times New Roman" w:hAnsi="Times New Roman" w:cs="Times New Roman"/>
                <w:szCs w:val="20"/>
              </w:rPr>
            </w:pPr>
            <w:r w:rsidRPr="005019C1">
              <w:rPr>
                <w:rFonts w:ascii="Times New Roman" w:hAnsi="Times New Roman" w:cs="Times New Roman"/>
                <w:szCs w:val="20"/>
              </w:rPr>
              <w:t xml:space="preserve">If scalar quantization (SQ) supported, it refers to the quantization of each real value independently, </w:t>
            </w:r>
          </w:p>
          <w:p w14:paraId="07C73C11" w14:textId="2AA28672" w:rsidR="005019C1" w:rsidRPr="005019C1" w:rsidRDefault="005019C1" w:rsidP="005019C1">
            <w:pPr>
              <w:pStyle w:val="af5"/>
              <w:numPr>
                <w:ilvl w:val="1"/>
                <w:numId w:val="57"/>
              </w:numPr>
              <w:suppressAutoHyphens/>
              <w:spacing w:after="180" w:line="240" w:lineRule="auto"/>
              <w:jc w:val="both"/>
              <w:rPr>
                <w:rFonts w:ascii="Times New Roman" w:hAnsi="Times New Roman" w:cs="Times New Roman"/>
                <w:szCs w:val="20"/>
              </w:rPr>
            </w:pPr>
            <w:r w:rsidRPr="005019C1">
              <w:rPr>
                <w:rFonts w:ascii="Times New Roman" w:hAnsi="Times New Roman" w:cs="Times New Roman"/>
                <w:szCs w:val="20"/>
              </w:rPr>
              <w:lastRenderedPageBreak/>
              <w:t xml:space="preserve">The payload size for layer </w:t>
            </w:r>
            <m:oMath>
              <m:r>
                <m:rPr>
                  <m:sty m:val="bi"/>
                </m:rPr>
                <w:rPr>
                  <w:rFonts w:ascii="Cambria Math" w:hAnsi="Cambria Math" w:cs="Times New Roman"/>
                </w:rPr>
                <m:t>l</m:t>
              </m:r>
            </m:oMath>
            <w:r w:rsidRPr="005019C1">
              <w:rPr>
                <w:rFonts w:ascii="Times New Roman" w:hAnsi="Times New Roman" w:cs="Times New Roman"/>
                <w:szCs w:val="20"/>
              </w:rPr>
              <w:t xml:space="preserve"> and rank </w:t>
            </w:r>
            <m:oMath>
              <m:r>
                <m:rPr>
                  <m:sty m:val="bi"/>
                </m:rPr>
                <w:rPr>
                  <w:rFonts w:ascii="Cambria Math" w:hAnsi="Cambria Math" w:cs="Times New Roman"/>
                </w:rPr>
                <m:t>??</m:t>
              </m:r>
            </m:oMath>
            <w:r w:rsidRPr="005019C1">
              <w:rPr>
                <w:rFonts w:ascii="Times New Roman" w:hAnsi="Times New Roman" w:cs="Times New Roman"/>
                <w:szCs w:val="20"/>
              </w:rPr>
              <w:t xml:space="preserve"> is determined by </w:t>
            </w:r>
            <w:r w:rsidRPr="005019C1">
              <w:rPr>
                <w:rFonts w:ascii="Times New Roman" w:hAnsi="Times New Roman" w:cs="Times New Roman"/>
                <w:szCs w:val="20"/>
              </w:rPr>
              <w:fldChar w:fldCharType="begin"/>
            </w:r>
            <w:r w:rsidRPr="005019C1">
              <w:rPr>
                <w:rFonts w:ascii="Times New Roman" w:hAnsi="Times New Roman" w:cs="Times New Roman"/>
                <w:szCs w:val="20"/>
              </w:rPr>
              <w:instrText xml:space="preserve"> QUOTE </w:instrText>
            </w:r>
            <w:r w:rsidR="00C62826">
              <w:rPr>
                <w:rFonts w:ascii="Times New Roman" w:hAnsi="Times New Roman" w:cs="Times New Roman"/>
                <w:position w:val="-5"/>
                <w:szCs w:val="20"/>
              </w:rPr>
              <w:pict w14:anchorId="379FFECC">
                <v:shape id="_x0000_i1027" type="#_x0000_t75" style="width:40.7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019C1">
              <w:rPr>
                <w:rFonts w:ascii="Times New Roman" w:hAnsi="Times New Roman" w:cs="Times New Roman"/>
                <w:szCs w:val="20"/>
              </w:rPr>
              <w:instrText xml:space="preserve"> </w:instrText>
            </w:r>
            <w:r w:rsidRPr="005019C1">
              <w:rPr>
                <w:rFonts w:ascii="Times New Roman" w:hAnsi="Times New Roman" w:cs="Times New Roman"/>
                <w:szCs w:val="20"/>
              </w:rPr>
              <w:fldChar w:fldCharType="separate"/>
            </w:r>
            <w:r w:rsidR="00C62826">
              <w:rPr>
                <w:rFonts w:ascii="Times New Roman" w:hAnsi="Times New Roman" w:cs="Times New Roman"/>
                <w:position w:val="-5"/>
                <w:szCs w:val="20"/>
              </w:rPr>
              <w:pict w14:anchorId="0FFEA54A">
                <v:shape id="_x0000_i1028" type="#_x0000_t75" style="width:40.7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019C1">
              <w:rPr>
                <w:rFonts w:ascii="Times New Roman" w:hAnsi="Times New Roman" w:cs="Times New Roman"/>
                <w:szCs w:val="20"/>
              </w:rPr>
              <w:fldChar w:fldCharType="end"/>
            </w:r>
            <w:r w:rsidRPr="005019C1">
              <w:rPr>
                <w:rFonts w:ascii="Times New Roman" w:hAnsi="Times New Roman" w:cs="Times New Roman"/>
                <w:szCs w:val="20"/>
              </w:rPr>
              <w:t xml:space="preserve">, where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m:t>
                  </m:r>
                </m:sup>
              </m:sSup>
            </m:oMath>
            <w:r w:rsidRPr="005019C1">
              <w:rPr>
                <w:rFonts w:ascii="Times New Roman" w:hAnsi="Times New Roman" w:cs="Times New Roman"/>
                <w:szCs w:val="20"/>
              </w:rPr>
              <w:t xml:space="preserve"> is the number of bits per scalar.</w:t>
            </w:r>
          </w:p>
          <w:p w14:paraId="01581A1E" w14:textId="77777777" w:rsidR="005019C1" w:rsidRPr="005019C1" w:rsidRDefault="005019C1" w:rsidP="005019C1">
            <w:pPr>
              <w:pStyle w:val="af5"/>
              <w:numPr>
                <w:ilvl w:val="0"/>
                <w:numId w:val="57"/>
              </w:numPr>
              <w:suppressAutoHyphens/>
              <w:spacing w:after="180" w:line="240" w:lineRule="auto"/>
              <w:jc w:val="both"/>
              <w:rPr>
                <w:rFonts w:ascii="Times New Roman" w:hAnsi="Times New Roman" w:cs="Times New Roman"/>
                <w:strike/>
                <w:szCs w:val="20"/>
              </w:rPr>
            </w:pPr>
            <w:r w:rsidRPr="005019C1">
              <w:rPr>
                <w:rFonts w:ascii="Times New Roman" w:hAnsi="Times New Roman" w:cs="Times New Roman"/>
                <w:szCs w:val="20"/>
              </w:rPr>
              <w:t xml:space="preserve">If vector quantization (VQ) is supported, it refers to the quantization of a segment of L (L&gt;1) consecutive real values jointly, and the segment(s) are separately quantized. </w:t>
            </w:r>
          </w:p>
          <w:p w14:paraId="2BEE9E62" w14:textId="5CEE02B7" w:rsidR="005019C1" w:rsidRPr="005019C1" w:rsidRDefault="005019C1" w:rsidP="005019C1">
            <w:pPr>
              <w:pStyle w:val="af5"/>
              <w:numPr>
                <w:ilvl w:val="1"/>
                <w:numId w:val="57"/>
              </w:numPr>
              <w:suppressAutoHyphens/>
              <w:spacing w:after="180" w:line="240" w:lineRule="auto"/>
              <w:jc w:val="both"/>
              <w:rPr>
                <w:rFonts w:ascii="Times New Roman" w:hAnsi="Times New Roman" w:cs="Times New Roman"/>
                <w:szCs w:val="20"/>
              </w:rPr>
            </w:pPr>
            <w:r w:rsidRPr="005019C1">
              <w:rPr>
                <w:rFonts w:ascii="Times New Roman" w:hAnsi="Times New Roman" w:cs="Times New Roman"/>
                <w:szCs w:val="20"/>
              </w:rPr>
              <w:t xml:space="preserve"> The payload size for layer </w:t>
            </w:r>
            <m:oMath>
              <m:r>
                <m:rPr>
                  <m:sty m:val="bi"/>
                </m:rPr>
                <w:rPr>
                  <w:rFonts w:ascii="Cambria Math" w:hAnsi="Cambria Math" w:cs="Times New Roman"/>
                </w:rPr>
                <m:t>l</m:t>
              </m:r>
            </m:oMath>
            <w:r w:rsidRPr="005019C1">
              <w:rPr>
                <w:rFonts w:ascii="Times New Roman" w:hAnsi="Times New Roman" w:cs="Times New Roman"/>
                <w:szCs w:val="20"/>
              </w:rPr>
              <w:t xml:space="preserve"> and rank </w:t>
            </w:r>
            <m:oMath>
              <m:r>
                <m:rPr>
                  <m:sty m:val="bi"/>
                </m:rPr>
                <w:rPr>
                  <w:rFonts w:ascii="Cambria Math" w:hAnsi="Cambria Math" w:cs="Times New Roman"/>
                </w:rPr>
                <m:t>??</m:t>
              </m:r>
            </m:oMath>
            <w:r w:rsidRPr="005019C1">
              <w:rPr>
                <w:rFonts w:ascii="Times New Roman" w:hAnsi="Times New Roman" w:cs="Times New Roman"/>
                <w:szCs w:val="20"/>
              </w:rPr>
              <w:t xml:space="preserve"> is determined by </w:t>
            </w:r>
            <w:r w:rsidRPr="005019C1">
              <w:rPr>
                <w:rFonts w:ascii="Times New Roman" w:hAnsi="Times New Roman" w:cs="Times New Roman"/>
                <w:szCs w:val="20"/>
              </w:rPr>
              <w:fldChar w:fldCharType="begin"/>
            </w:r>
            <w:r w:rsidRPr="005019C1">
              <w:rPr>
                <w:rFonts w:ascii="Times New Roman" w:hAnsi="Times New Roman" w:cs="Times New Roman"/>
                <w:szCs w:val="20"/>
              </w:rPr>
              <w:instrText xml:space="preserve"> QUOTE </w:instrText>
            </w:r>
            <w:r w:rsidR="00C62826">
              <w:rPr>
                <w:rFonts w:ascii="Times New Roman" w:hAnsi="Times New Roman" w:cs="Times New Roman"/>
                <w:position w:val="-11"/>
                <w:szCs w:val="20"/>
              </w:rPr>
              <w:pict w14:anchorId="1D5813A2">
                <v:shape id="_x0000_i1029" type="#_x0000_t75" style="width:40.7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019C1">
              <w:rPr>
                <w:rFonts w:ascii="Times New Roman" w:hAnsi="Times New Roman" w:cs="Times New Roman"/>
                <w:szCs w:val="20"/>
              </w:rPr>
              <w:instrText xml:space="preserve"> </w:instrText>
            </w:r>
            <w:r w:rsidRPr="005019C1">
              <w:rPr>
                <w:rFonts w:ascii="Times New Roman" w:hAnsi="Times New Roman" w:cs="Times New Roman"/>
                <w:szCs w:val="20"/>
              </w:rPr>
              <w:fldChar w:fldCharType="separate"/>
            </w:r>
            <w:r w:rsidR="00C62826">
              <w:rPr>
                <w:rFonts w:ascii="Times New Roman" w:hAnsi="Times New Roman" w:cs="Times New Roman"/>
                <w:position w:val="-11"/>
                <w:szCs w:val="20"/>
              </w:rPr>
              <w:pict w14:anchorId="56F5FEDA">
                <v:shape id="_x0000_i1030" type="#_x0000_t75" style="width:40.7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019C1">
              <w:rPr>
                <w:rFonts w:ascii="Times New Roman" w:hAnsi="Times New Roman" w:cs="Times New Roman"/>
                <w:szCs w:val="20"/>
              </w:rPr>
              <w:fldChar w:fldCharType="end"/>
            </w:r>
            <w:r w:rsidRPr="005019C1">
              <w:rPr>
                <w:rFonts w:ascii="Times New Roman" w:hAnsi="Times New Roman" w:cs="Times New Roman"/>
                <w:szCs w:val="20"/>
              </w:rPr>
              <w:t xml:space="preserve">, where </w:t>
            </w:r>
            <m:oMath>
              <m:r>
                <m:rPr>
                  <m:sty m:val="bi"/>
                </m:rPr>
                <w:rPr>
                  <w:rFonts w:ascii="Cambria Math" w:hAnsi="Cambria Math" w:cs="Times New Roman"/>
                </w:rPr>
                <m:t>L</m:t>
              </m:r>
            </m:oMath>
            <w:r w:rsidRPr="005019C1">
              <w:rPr>
                <w:rFonts w:ascii="Times New Roman" w:hAnsi="Times New Roman" w:cs="Times New Roman"/>
                <w:szCs w:val="20"/>
              </w:rPr>
              <w:t xml:space="preserve"> is the length of the vector segment,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m:t>
                  </m:r>
                </m:sup>
              </m:sSup>
            </m:oMath>
            <w:r w:rsidRPr="005019C1">
              <w:rPr>
                <w:rFonts w:ascii="Times New Roman" w:hAnsi="Times New Roman" w:cs="Times New Roman"/>
                <w:szCs w:val="20"/>
              </w:rPr>
              <w:t xml:space="preserve"> is the number of bits per segment </w:t>
            </w:r>
          </w:p>
          <w:p w14:paraId="7C3ED2E4" w14:textId="77777777" w:rsidR="005019C1" w:rsidRPr="005019C1" w:rsidRDefault="005019C1" w:rsidP="005019C1">
            <w:pPr>
              <w:pStyle w:val="af5"/>
              <w:numPr>
                <w:ilvl w:val="1"/>
                <w:numId w:val="57"/>
              </w:numPr>
              <w:suppressAutoHyphens/>
              <w:spacing w:after="180" w:line="240" w:lineRule="auto"/>
              <w:jc w:val="both"/>
              <w:rPr>
                <w:rFonts w:ascii="Times New Roman" w:hAnsi="Times New Roman" w:cs="Times New Roman"/>
                <w:szCs w:val="20"/>
              </w:rPr>
            </w:pPr>
            <w:r w:rsidRPr="005019C1">
              <w:rPr>
                <w:rFonts w:ascii="Times New Roman" w:hAnsi="Times New Roman" w:cs="Times New Roman"/>
                <w:szCs w:val="20"/>
              </w:rPr>
              <w:t>Note: Combining two real-values as a complex value and performing amplitude-phase quantization is precluded.</w:t>
            </w:r>
          </w:p>
          <w:p w14:paraId="17419D84" w14:textId="77777777" w:rsidR="005019C1" w:rsidRPr="005019C1" w:rsidRDefault="005019C1" w:rsidP="005019C1">
            <w:pPr>
              <w:pStyle w:val="3GPPNormalText"/>
              <w:rPr>
                <w:sz w:val="24"/>
                <w:szCs w:val="28"/>
              </w:rPr>
            </w:pPr>
            <w:r w:rsidRPr="005019C1">
              <w:rPr>
                <w:sz w:val="24"/>
                <w:szCs w:val="28"/>
                <w:highlight w:val="green"/>
              </w:rPr>
              <w:t>Agreement:</w:t>
            </w:r>
          </w:p>
          <w:p w14:paraId="4B44A193" w14:textId="77777777" w:rsidR="005019C1" w:rsidRPr="005019C1" w:rsidRDefault="005019C1" w:rsidP="005019C1">
            <w:pPr>
              <w:rPr>
                <w:rFonts w:ascii="Times New Roman" w:hAnsi="Times New Roman" w:cs="Times New Roman"/>
              </w:rPr>
            </w:pPr>
            <w:r w:rsidRPr="005019C1">
              <w:rPr>
                <w:rFonts w:ascii="Times New Roman" w:hAnsi="Times New Roman" w:cs="Times New Roman"/>
                <w:szCs w:val="20"/>
              </w:rPr>
              <w:t>For precoding matrix feedback,</w:t>
            </w:r>
            <w:r w:rsidRPr="005019C1">
              <w:rPr>
                <w:rFonts w:ascii="Times New Roman" w:hAnsi="Times New Roman" w:cs="Times New Roman"/>
                <w:sz w:val="28"/>
                <w:szCs w:val="36"/>
              </w:rPr>
              <w:t xml:space="preserve"> </w:t>
            </w:r>
            <w:r w:rsidRPr="005019C1">
              <w:rPr>
                <w:rFonts w:ascii="Times New Roman" w:hAnsi="Times New Roman" w:cs="Times New Roman"/>
              </w:rPr>
              <w:t>consider the following aspects for payload determination</w:t>
            </w:r>
          </w:p>
          <w:p w14:paraId="22F76F54" w14:textId="77777777" w:rsidR="005019C1" w:rsidRPr="005019C1" w:rsidRDefault="005019C1" w:rsidP="005019C1">
            <w:pPr>
              <w:pStyle w:val="af5"/>
              <w:numPr>
                <w:ilvl w:val="0"/>
                <w:numId w:val="58"/>
              </w:numPr>
              <w:suppressAutoHyphens/>
              <w:spacing w:after="180" w:line="240" w:lineRule="auto"/>
              <w:jc w:val="both"/>
              <w:rPr>
                <w:rFonts w:ascii="Times New Roman" w:hAnsi="Times New Roman" w:cs="Times New Roman"/>
              </w:rPr>
            </w:pPr>
            <w:r w:rsidRPr="005019C1">
              <w:rPr>
                <w:rFonts w:ascii="Times New Roman" w:hAnsi="Times New Roman" w:cs="Times New Roman"/>
              </w:rPr>
              <w:t xml:space="preserve">Support only SQ, or only VQ or both </w:t>
            </w:r>
          </w:p>
          <w:p w14:paraId="0976A4B6" w14:textId="0E79C676" w:rsidR="005019C1" w:rsidRPr="005019C1" w:rsidRDefault="00000000" w:rsidP="005019C1">
            <w:pPr>
              <w:pStyle w:val="af5"/>
              <w:numPr>
                <w:ilvl w:val="0"/>
                <w:numId w:val="58"/>
              </w:numPr>
              <w:suppressAutoHyphens/>
              <w:spacing w:after="180" w:line="240" w:lineRule="auto"/>
              <w:jc w:val="both"/>
              <w:rPr>
                <w:rFonts w:ascii="Times New Roman" w:hAnsi="Times New Roman" w:cs="Times New Roman"/>
              </w:rPr>
            </w:pP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r>
                <m:rPr>
                  <m:sty m:val="bi"/>
                </m:rPr>
                <w:rPr>
                  <w:rFonts w:ascii="Cambria Math" w:hAnsi="Cambria Math" w:cs="Times New Roman"/>
                </w:rPr>
                <m:t xml:space="preserve"> </m:t>
              </m:r>
            </m:oMath>
            <w:r w:rsidR="005019C1" w:rsidRPr="005019C1">
              <w:rPr>
                <w:rFonts w:ascii="Times New Roman" w:hAnsi="Times New Roman" w:cs="Times New Roman"/>
              </w:rPr>
              <w:t xml:space="preserve">and / or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005019C1" w:rsidRPr="005019C1">
              <w:rPr>
                <w:rFonts w:ascii="Times New Roman" w:hAnsi="Times New Roman" w:cs="Times New Roman"/>
              </w:rPr>
              <w:t xml:space="preserve"> and / or </w:t>
            </w:r>
            <m:oMath>
              <m:r>
                <m:rPr>
                  <m:sty m:val="bi"/>
                </m:rPr>
                <w:rPr>
                  <w:rFonts w:ascii="Cambria Math" w:hAnsi="Cambria Math" w:cs="Times New Roman"/>
                </w:rPr>
                <m:t>L</m:t>
              </m:r>
            </m:oMath>
            <w:r w:rsidR="005019C1" w:rsidRPr="005019C1">
              <w:rPr>
                <w:rFonts w:ascii="Times New Roman" w:hAnsi="Times New Roman" w:cs="Times New Roman"/>
              </w:rPr>
              <w:t xml:space="preserve"> are fixed values or determined from multiple values based on NW configuration or UE reporting.</w:t>
            </w:r>
          </w:p>
          <w:p w14:paraId="2799A0A0" w14:textId="191EA7A9" w:rsidR="005019C1" w:rsidRPr="005019C1" w:rsidRDefault="00000000" w:rsidP="005019C1">
            <w:pPr>
              <w:pStyle w:val="af5"/>
              <w:numPr>
                <w:ilvl w:val="0"/>
                <w:numId w:val="58"/>
              </w:numPr>
              <w:suppressAutoHyphens/>
              <w:spacing w:after="180" w:line="240" w:lineRule="auto"/>
              <w:jc w:val="both"/>
              <w:rPr>
                <w:rFonts w:ascii="Times New Roman" w:hAnsi="Times New Roman" w:cs="Times New Roman"/>
              </w:rPr>
            </w:pP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005019C1" w:rsidRPr="005019C1">
              <w:rPr>
                <w:rFonts w:ascii="Times New Roman" w:hAnsi="Times New Roman" w:cs="Times New Roman"/>
              </w:rPr>
              <w:t xml:space="preserve">and / or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005019C1" w:rsidRPr="005019C1">
              <w:rPr>
                <w:rFonts w:ascii="Times New Roman" w:hAnsi="Times New Roman" w:cs="Times New Roman"/>
              </w:rPr>
              <w:t xml:space="preserve"> is layer-common or layer-specific, rank-common or rank-specific.</w:t>
            </w:r>
          </w:p>
          <w:p w14:paraId="4BB3F10B" w14:textId="0F99D519" w:rsidR="005019C1" w:rsidRPr="005019C1" w:rsidRDefault="005019C1" w:rsidP="005019C1">
            <w:pPr>
              <w:pStyle w:val="af5"/>
              <w:numPr>
                <w:ilvl w:val="0"/>
                <w:numId w:val="58"/>
              </w:numPr>
              <w:suppressAutoHyphens/>
              <w:spacing w:after="180" w:line="240" w:lineRule="auto"/>
              <w:jc w:val="both"/>
              <w:rPr>
                <w:rFonts w:ascii="Times New Roman" w:hAnsi="Times New Roman" w:cs="Times New Roman"/>
              </w:rPr>
            </w:pPr>
            <w:r w:rsidRPr="005019C1">
              <w:rPr>
                <w:rFonts w:ascii="Times New Roman" w:hAnsi="Times New Roman" w:cs="Times New Roman"/>
              </w:rPr>
              <w:t xml:space="preserve">If configured,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5019C1">
              <w:rPr>
                <w:rFonts w:ascii="Times New Roman" w:hAnsi="Times New Roman" w:cs="Times New Roman"/>
              </w:rPr>
              <w:t xml:space="preserve">and / or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5019C1">
              <w:rPr>
                <w:rFonts w:ascii="Times New Roman" w:hAnsi="Times New Roman" w:cs="Times New Roman"/>
              </w:rPr>
              <w:t xml:space="preserve"> and / or </w:t>
            </w:r>
            <m:oMath>
              <m:r>
                <m:rPr>
                  <m:sty m:val="bi"/>
                </m:rPr>
                <w:rPr>
                  <w:rFonts w:ascii="Cambria Math" w:hAnsi="Cambria Math" w:cs="Times New Roman"/>
                </w:rPr>
                <m:t>L</m:t>
              </m:r>
            </m:oMath>
            <w:r w:rsidRPr="005019C1">
              <w:rPr>
                <w:rFonts w:ascii="Times New Roman" w:hAnsi="Times New Roman" w:cs="Times New Roman"/>
              </w:rPr>
              <w:t xml:space="preserve"> above are configured separately from pairing ID, or configured by Pairing ID.</w:t>
            </w:r>
          </w:p>
          <w:p w14:paraId="51330172" w14:textId="777CC732" w:rsidR="005019C1" w:rsidRPr="005019C1" w:rsidRDefault="005019C1" w:rsidP="005019C1">
            <w:pPr>
              <w:pStyle w:val="af5"/>
              <w:numPr>
                <w:ilvl w:val="1"/>
                <w:numId w:val="58"/>
              </w:numPr>
              <w:suppressAutoHyphens/>
              <w:spacing w:after="180" w:line="240" w:lineRule="auto"/>
              <w:jc w:val="both"/>
              <w:rPr>
                <w:rFonts w:ascii="Times New Roman" w:hAnsi="Times New Roman" w:cs="Times New Roman"/>
              </w:rPr>
            </w:pPr>
            <w:r w:rsidRPr="005019C1">
              <w:rPr>
                <w:rFonts w:ascii="Times New Roman" w:hAnsi="Times New Roman" w:cs="Times New Roman"/>
              </w:rPr>
              <w:t xml:space="preserve">The configuration may be via other parameters which are used to derive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5019C1">
              <w:rPr>
                <w:rFonts w:ascii="Times New Roman" w:hAnsi="Times New Roman" w:cs="Times New Roman"/>
              </w:rPr>
              <w:t xml:space="preserve">, L and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5019C1">
              <w:rPr>
                <w:rFonts w:ascii="Times New Roman" w:hAnsi="Times New Roman" w:cs="Times New Roman"/>
              </w:rPr>
              <w:t>.</w:t>
            </w:r>
          </w:p>
          <w:p w14:paraId="2CCB5313" w14:textId="77777777" w:rsidR="005019C1" w:rsidRPr="005019C1" w:rsidRDefault="005019C1" w:rsidP="005019C1">
            <w:pPr>
              <w:rPr>
                <w:rFonts w:ascii="Times New Roman" w:hAnsi="Times New Roman" w:cs="Times New Roman"/>
              </w:rPr>
            </w:pPr>
            <w:r w:rsidRPr="005019C1">
              <w:rPr>
                <w:rFonts w:ascii="Times New Roman" w:hAnsi="Times New Roman" w:cs="Times New Roman"/>
              </w:rPr>
              <w:t>Note: Consider limiting the total number of possible payload sizes considering the inter-vendor training challenges.</w:t>
            </w:r>
          </w:p>
          <w:p w14:paraId="0F3EBF85" w14:textId="30AD3572" w:rsidR="005019C1" w:rsidRPr="005019C1" w:rsidRDefault="005019C1" w:rsidP="005019C1">
            <w:pPr>
              <w:rPr>
                <w:rFonts w:ascii="Times New Roman" w:hAnsi="Times New Roman" w:cs="Times New Roman"/>
              </w:rPr>
            </w:pPr>
            <w:r w:rsidRPr="005019C1">
              <w:rPr>
                <w:rFonts w:ascii="Times New Roman" w:hAnsi="Times New Roman" w:cs="Times New Roman"/>
              </w:rPr>
              <w:t xml:space="preserve">Note: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5019C1">
              <w:rPr>
                <w:rFonts w:ascii="Times New Roman" w:hAnsi="Times New Roman" w:cs="Times New Roman"/>
              </w:rPr>
              <w:t xml:space="preserve">,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5019C1">
              <w:rPr>
                <w:rFonts w:ascii="Times New Roman" w:hAnsi="Times New Roman" w:cs="Times New Roman"/>
              </w:rPr>
              <w:t xml:space="preserve"> and </w:t>
            </w:r>
            <m:oMath>
              <m:r>
                <m:rPr>
                  <m:sty m:val="bi"/>
                </m:rPr>
                <w:rPr>
                  <w:rFonts w:ascii="Cambria Math" w:hAnsi="Cambria Math" w:cs="Times New Roman"/>
                </w:rPr>
                <m:t>L</m:t>
              </m:r>
            </m:oMath>
            <w:r w:rsidRPr="005019C1">
              <w:rPr>
                <w:rFonts w:ascii="Times New Roman" w:hAnsi="Times New Roman" w:cs="Times New Roman"/>
              </w:rPr>
              <w:t xml:space="preserve"> are independent on subband and port configurations, </w:t>
            </w:r>
          </w:p>
          <w:p w14:paraId="68E011C1" w14:textId="53127C26" w:rsidR="00E156EB" w:rsidRPr="005019C1" w:rsidRDefault="005019C1" w:rsidP="004B4E60">
            <w:pPr>
              <w:pStyle w:val="af5"/>
              <w:numPr>
                <w:ilvl w:val="0"/>
                <w:numId w:val="59"/>
              </w:numPr>
              <w:suppressAutoHyphens/>
              <w:spacing w:after="180" w:line="240" w:lineRule="auto"/>
              <w:jc w:val="both"/>
              <w:rPr>
                <w:rFonts w:ascii="Times New Roman" w:hAnsi="Times New Roman" w:cs="Times New Roman"/>
              </w:rPr>
            </w:pPr>
            <w:r w:rsidRPr="005019C1">
              <w:rPr>
                <w:rFonts w:ascii="Times New Roman" w:hAnsi="Times New Roman" w:cs="Times New Roman"/>
              </w:rPr>
              <w:t xml:space="preserve">FFS each combination of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5019C1">
              <w:rPr>
                <w:rFonts w:ascii="Times New Roman" w:hAnsi="Times New Roman" w:cs="Times New Roman"/>
              </w:rPr>
              <w:t xml:space="preserve">,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5019C1">
              <w:rPr>
                <w:rFonts w:ascii="Times New Roman" w:hAnsi="Times New Roman" w:cs="Times New Roman"/>
              </w:rPr>
              <w:t xml:space="preserve"> and </w:t>
            </w:r>
            <m:oMath>
              <m:r>
                <m:rPr>
                  <m:sty m:val="bi"/>
                </m:rPr>
                <w:rPr>
                  <w:rFonts w:ascii="Cambria Math" w:hAnsi="Cambria Math" w:cs="Times New Roman"/>
                </w:rPr>
                <m:t xml:space="preserve">L </m:t>
              </m:r>
            </m:oMath>
            <w:r w:rsidRPr="005019C1">
              <w:rPr>
                <w:rFonts w:ascii="Times New Roman" w:hAnsi="Times New Roman" w:cs="Times New Roman"/>
              </w:rPr>
              <w:t>is applicable to a certain set of subband and port configurations</w:t>
            </w:r>
          </w:p>
        </w:tc>
      </w:tr>
    </w:tbl>
    <w:p w14:paraId="0378A601" w14:textId="611EAF54"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lastRenderedPageBreak/>
        <w:t xml:space="preserve">The </w:t>
      </w:r>
      <w:r w:rsidRPr="003145A1">
        <w:rPr>
          <w:rFonts w:ascii="Times New Roman" w:hAnsi="Times New Roman"/>
          <w:lang w:eastAsia="zh-CN"/>
        </w:rPr>
        <w:t>model monitoring</w:t>
      </w:r>
      <w:r>
        <w:rPr>
          <w:rFonts w:ascii="Times New Roman" w:hAnsi="Times New Roman" w:hint="eastAsia"/>
          <w:lang w:eastAsia="zh-CN"/>
        </w:rPr>
        <w:t xml:space="preserve"> in</w:t>
      </w:r>
      <w:r w:rsidRPr="003145A1">
        <w:rPr>
          <w:rFonts w:ascii="Times New Roman" w:hAnsi="Times New Roman"/>
          <w:lang w:eastAsia="zh-CN"/>
        </w:rPr>
        <w:t xml:space="preserve"> AI/ML-based CSI compression</w:t>
      </w:r>
      <w:r>
        <w:rPr>
          <w:rFonts w:ascii="Times New Roman" w:hAnsi="Times New Roman" w:hint="eastAsia"/>
          <w:lang w:eastAsia="zh-CN"/>
        </w:rPr>
        <w:t xml:space="preserve"> relies on the computation of intermediate KPIs, which relies on</w:t>
      </w:r>
      <w:r w:rsidRPr="0028221A">
        <w:rPr>
          <w:rFonts w:ascii="Times New Roman" w:hAnsi="Times New Roman"/>
          <w:lang w:eastAsia="zh-CN"/>
        </w:rPr>
        <w:t xml:space="preserve"> obtaining the original CSI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and the recovered CSI</w:t>
      </w:r>
      <w:r>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However, </w:t>
      </w:r>
      <w:r>
        <w:rPr>
          <w:rFonts w:ascii="Times New Roman" w:hAnsi="Times New Roman" w:hint="eastAsia"/>
          <w:lang w:eastAsia="zh-CN"/>
        </w:rPr>
        <w:t xml:space="preserve">since </w:t>
      </w:r>
      <m:oMath>
        <m:r>
          <w:rPr>
            <w:rFonts w:ascii="Cambria Math" w:hAnsi="Cambria Math"/>
            <w:lang w:eastAsia="zh-CN"/>
          </w:rPr>
          <m:t>w</m:t>
        </m:r>
      </m:oMath>
      <w:r w:rsidRPr="0028221A">
        <w:rPr>
          <w:rFonts w:ascii="Times New Roman" w:hAnsi="Times New Roman"/>
          <w:lang w:eastAsia="zh-CN"/>
        </w:rPr>
        <w:t xml:space="preserve"> </w:t>
      </w:r>
      <w:r>
        <w:rPr>
          <w:rFonts w:ascii="Times New Roman" w:hAnsi="Times New Roman" w:hint="eastAsia"/>
          <w:lang w:eastAsia="zh-CN"/>
        </w:rPr>
        <w:t xml:space="preserve">is obtained at the UE side while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w:t>
      </w:r>
      <w:r>
        <w:rPr>
          <w:rFonts w:ascii="Times New Roman" w:hAnsi="Times New Roman" w:hint="eastAsia"/>
          <w:lang w:eastAsia="zh-CN"/>
        </w:rPr>
        <w:t xml:space="preserve">is obtained at the NW side, </w:t>
      </w:r>
      <w:r w:rsidRPr="0028221A">
        <w:rPr>
          <w:rFonts w:ascii="Times New Roman" w:hAnsi="Times New Roman"/>
          <w:lang w:eastAsia="zh-CN"/>
        </w:rPr>
        <w:t>it is necessary to design the corresponding signaling and data transmission</w:t>
      </w:r>
      <w:r>
        <w:rPr>
          <w:rFonts w:ascii="Times New Roman" w:hAnsi="Times New Roman" w:hint="eastAsia"/>
          <w:lang w:eastAsia="zh-CN"/>
        </w:rPr>
        <w:t xml:space="preserve"> to enable</w:t>
      </w:r>
      <w:r w:rsidRPr="0028221A">
        <w:rPr>
          <w:rFonts w:ascii="Times New Roman" w:hAnsi="Times New Roman"/>
          <w:lang w:eastAsia="zh-CN"/>
        </w:rPr>
        <w:t xml:space="preserve"> </w:t>
      </w:r>
      <w:r>
        <w:rPr>
          <w:rFonts w:ascii="Times New Roman" w:hAnsi="Times New Roman" w:hint="eastAsia"/>
          <w:lang w:eastAsia="zh-CN"/>
        </w:rPr>
        <w:t xml:space="preserve">the </w:t>
      </w:r>
      <w:r w:rsidRPr="0028221A">
        <w:rPr>
          <w:rFonts w:ascii="Times New Roman" w:hAnsi="Times New Roman"/>
          <w:lang w:eastAsia="zh-CN"/>
        </w:rPr>
        <w:t>network element</w:t>
      </w:r>
      <w:r>
        <w:rPr>
          <w:rFonts w:ascii="Times New Roman" w:hAnsi="Times New Roman" w:hint="eastAsia"/>
          <w:lang w:eastAsia="zh-CN"/>
        </w:rPr>
        <w:t xml:space="preserve"> who performs the model monitoring </w:t>
      </w:r>
      <w:r w:rsidRPr="0028221A">
        <w:rPr>
          <w:rFonts w:ascii="Times New Roman" w:hAnsi="Times New Roman"/>
          <w:lang w:eastAsia="zh-CN"/>
        </w:rPr>
        <w:t xml:space="preserve">obtains both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and</w:t>
      </w:r>
      <w:r>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w:t>
      </w:r>
      <w:r w:rsidRPr="0028221A">
        <w:rPr>
          <w:rFonts w:ascii="Times New Roman" w:hAnsi="Times New Roman"/>
          <w:lang w:eastAsia="zh-CN"/>
        </w:rPr>
        <w:t>at the same time.</w:t>
      </w:r>
    </w:p>
    <w:p w14:paraId="46851615" w14:textId="77777777"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t>I</w:t>
      </w:r>
      <w:r w:rsidRPr="0028221A">
        <w:rPr>
          <w:rFonts w:ascii="Times New Roman" w:hAnsi="Times New Roman"/>
          <w:lang w:eastAsia="zh-CN"/>
        </w:rPr>
        <w:t>n order to</w:t>
      </w:r>
      <w:r>
        <w:rPr>
          <w:rFonts w:ascii="Times New Roman" w:hAnsi="Times New Roman" w:hint="eastAsia"/>
          <w:lang w:eastAsia="zh-CN"/>
        </w:rPr>
        <w:t xml:space="preserve"> enable </w:t>
      </w:r>
      <w:r w:rsidRPr="0028221A">
        <w:rPr>
          <w:rFonts w:ascii="Times New Roman" w:hAnsi="Times New Roman"/>
          <w:lang w:eastAsia="zh-CN"/>
        </w:rPr>
        <w:t xml:space="preserve">the model monitoring,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needs to be transferred to the NW or UE for the NW-sided or UE-sided model monitoring, respectively. B</w:t>
      </w:r>
      <w:proofErr w:type="spellStart"/>
      <w:r w:rsidRPr="0028221A">
        <w:rPr>
          <w:rFonts w:ascii="Times New Roman" w:hAnsi="Times New Roman"/>
          <w:lang w:eastAsia="zh-CN"/>
        </w:rPr>
        <w:t>oth</w:t>
      </w:r>
      <w:proofErr w:type="spellEnd"/>
      <w:r w:rsidRPr="0028221A">
        <w:rPr>
          <w:rFonts w:ascii="Times New Roman" w:hAnsi="Times New Roman"/>
          <w:lang w:eastAsia="zh-CN"/>
        </w:rPr>
        <w:t xml:space="preserve">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w:t>
      </w:r>
      <w:r>
        <w:rPr>
          <w:rFonts w:ascii="Times New Roman" w:hAnsi="Times New Roman" w:hint="eastAsia"/>
          <w:lang w:eastAsia="zh-CN"/>
        </w:rPr>
        <w:t>may be</w:t>
      </w:r>
      <w:r w:rsidRPr="0028221A">
        <w:rPr>
          <w:rFonts w:ascii="Times New Roman" w:hAnsi="Times New Roman"/>
          <w:lang w:eastAsia="zh-CN"/>
        </w:rPr>
        <w:t xml:space="preserve"> </w:t>
      </w:r>
      <w:r>
        <w:rPr>
          <w:rFonts w:ascii="Times New Roman" w:hAnsi="Times New Roman" w:hint="eastAsia"/>
          <w:lang w:eastAsia="zh-CN"/>
        </w:rPr>
        <w:t xml:space="preserve">high dimensional matrix with </w:t>
      </w:r>
      <w:r w:rsidRPr="0028221A">
        <w:rPr>
          <w:rFonts w:ascii="Times New Roman" w:hAnsi="Times New Roman"/>
          <w:lang w:eastAsia="zh-CN"/>
        </w:rPr>
        <w:t>very huge</w:t>
      </w:r>
      <w:r>
        <w:rPr>
          <w:rFonts w:ascii="Times New Roman" w:hAnsi="Times New Roman" w:hint="eastAsia"/>
          <w:lang w:eastAsia="zh-CN"/>
        </w:rPr>
        <w:t xml:space="preserve"> </w:t>
      </w:r>
      <w:r w:rsidRPr="0028221A">
        <w:rPr>
          <w:rFonts w:ascii="Times New Roman" w:hAnsi="Times New Roman"/>
          <w:lang w:eastAsia="zh-CN"/>
        </w:rPr>
        <w:t xml:space="preserve">data volume </w:t>
      </w:r>
      <w:r>
        <w:rPr>
          <w:rFonts w:ascii="Times New Roman" w:hAnsi="Times New Roman" w:hint="eastAsia"/>
          <w:lang w:eastAsia="zh-CN"/>
        </w:rPr>
        <w:t xml:space="preserve">due to multiple antenna ports, </w:t>
      </w:r>
      <w:r w:rsidRPr="00AC3E22">
        <w:rPr>
          <w:rFonts w:ascii="Times New Roman" w:hAnsi="Times New Roman"/>
          <w:lang w:eastAsia="zh-CN"/>
        </w:rPr>
        <w:t>polari</w:t>
      </w:r>
      <w:r>
        <w:rPr>
          <w:rFonts w:ascii="Times New Roman" w:hAnsi="Times New Roman" w:hint="eastAsia"/>
          <w:lang w:eastAsia="zh-CN"/>
        </w:rPr>
        <w:t>z</w:t>
      </w:r>
      <w:r w:rsidRPr="00AC3E22">
        <w:rPr>
          <w:rFonts w:ascii="Times New Roman" w:hAnsi="Times New Roman"/>
          <w:lang w:eastAsia="zh-CN"/>
        </w:rPr>
        <w:t>ed antenna</w:t>
      </w:r>
      <w:r>
        <w:rPr>
          <w:rFonts w:ascii="Times New Roman" w:hAnsi="Times New Roman" w:hint="eastAsia"/>
          <w:lang w:eastAsia="zh-CN"/>
        </w:rPr>
        <w:t>s and large bandwidth</w:t>
      </w:r>
      <w:r w:rsidRPr="0028221A">
        <w:rPr>
          <w:rFonts w:ascii="Times New Roman" w:hAnsi="Times New Roman"/>
          <w:lang w:eastAsia="zh-CN"/>
        </w:rPr>
        <w:t xml:space="preserve"> </w:t>
      </w:r>
      <w:r>
        <w:rPr>
          <w:rFonts w:ascii="Times New Roman" w:hAnsi="Times New Roman" w:hint="eastAsia"/>
          <w:lang w:eastAsia="zh-CN"/>
        </w:rPr>
        <w:t>in a massive MIMO system. Therefore, transferring the raw</w:t>
      </w:r>
      <w:r w:rsidRPr="0028221A">
        <w:rPr>
          <w:rFonts w:ascii="Times New Roman" w:hAnsi="Times New Roman"/>
          <w:lang w:eastAsia="zh-CN"/>
        </w:rPr>
        <w:t xml:space="preserve"> CSI</w:t>
      </w:r>
      <w:r>
        <w:rPr>
          <w:rFonts w:ascii="Times New Roman" w:hAnsi="Times New Roman" w:hint="eastAsia"/>
          <w:lang w:eastAsia="zh-CN"/>
        </w:rPr>
        <w:t xml:space="preserve">, i.e., uncompressed CSI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for the</w:t>
      </w:r>
      <w:r w:rsidRPr="0028221A">
        <w:rPr>
          <w:rFonts w:ascii="Times New Roman" w:hAnsi="Times New Roman"/>
          <w:lang w:eastAsia="zh-CN"/>
        </w:rPr>
        <w:t xml:space="preserve"> model monitoring</w:t>
      </w:r>
      <w:r>
        <w:rPr>
          <w:rFonts w:ascii="Times New Roman" w:hAnsi="Times New Roman" w:hint="eastAsia"/>
          <w:lang w:eastAsia="zh-CN"/>
        </w:rPr>
        <w:t xml:space="preserve"> purpose may exceed the capacity of the</w:t>
      </w:r>
      <w:r w:rsidRPr="0028221A">
        <w:rPr>
          <w:rFonts w:ascii="Times New Roman" w:hAnsi="Times New Roman"/>
          <w:lang w:eastAsia="zh-CN"/>
        </w:rPr>
        <w:t xml:space="preserve"> traditional L1 or L3 layer </w:t>
      </w:r>
      <w:proofErr w:type="spellStart"/>
      <w:r w:rsidRPr="0028221A">
        <w:rPr>
          <w:rFonts w:ascii="Times New Roman" w:hAnsi="Times New Roman"/>
          <w:lang w:eastAsia="zh-CN"/>
        </w:rPr>
        <w:t>signalling</w:t>
      </w:r>
      <w:proofErr w:type="spellEnd"/>
      <w:r w:rsidRPr="0028221A">
        <w:rPr>
          <w:rFonts w:ascii="Times New Roman" w:hAnsi="Times New Roman"/>
          <w:lang w:eastAsia="zh-CN"/>
        </w:rPr>
        <w:t xml:space="preserve">. Therefore, the </w:t>
      </w:r>
      <w:r>
        <w:rPr>
          <w:rFonts w:ascii="Times New Roman" w:hAnsi="Times New Roman" w:hint="eastAsia"/>
          <w:lang w:eastAsia="zh-CN"/>
        </w:rPr>
        <w:t>protocol</w:t>
      </w:r>
      <w:r w:rsidRPr="0028221A">
        <w:rPr>
          <w:rFonts w:ascii="Times New Roman" w:hAnsi="Times New Roman"/>
          <w:lang w:eastAsia="zh-CN"/>
        </w:rPr>
        <w:t xml:space="preserve"> needs to</w:t>
      </w:r>
      <w:r>
        <w:rPr>
          <w:rFonts w:ascii="Times New Roman" w:hAnsi="Times New Roman" w:hint="eastAsia"/>
          <w:lang w:eastAsia="zh-CN"/>
        </w:rPr>
        <w:t xml:space="preserve"> build a common</w:t>
      </w:r>
      <w:r w:rsidRPr="0028221A">
        <w:rPr>
          <w:rFonts w:ascii="Times New Roman" w:hAnsi="Times New Roman"/>
          <w:lang w:eastAsia="zh-CN"/>
        </w:rPr>
        <w:t xml:space="preserve"> understanding </w:t>
      </w:r>
      <w:r>
        <w:rPr>
          <w:rFonts w:ascii="Times New Roman" w:hAnsi="Times New Roman" w:hint="eastAsia"/>
          <w:lang w:eastAsia="zh-CN"/>
        </w:rPr>
        <w:t>on</w:t>
      </w:r>
      <w:r w:rsidRPr="0028221A">
        <w:rPr>
          <w:rFonts w:ascii="Times New Roman" w:hAnsi="Times New Roman"/>
          <w:lang w:eastAsia="zh-CN"/>
        </w:rPr>
        <w:t xml:space="preserve"> the quanti</w:t>
      </w:r>
      <w:r>
        <w:rPr>
          <w:rFonts w:ascii="Times New Roman" w:hAnsi="Times New Roman" w:hint="eastAsia"/>
          <w:lang w:eastAsia="zh-CN"/>
        </w:rPr>
        <w:t xml:space="preserve">zation and </w:t>
      </w:r>
      <w:r w:rsidRPr="0028221A">
        <w:rPr>
          <w:rFonts w:ascii="Times New Roman" w:hAnsi="Times New Roman"/>
          <w:lang w:eastAsia="zh-CN"/>
        </w:rPr>
        <w:t>compression</w:t>
      </w:r>
      <w:r>
        <w:rPr>
          <w:rFonts w:ascii="Times New Roman" w:hAnsi="Times New Roman" w:hint="eastAsia"/>
          <w:lang w:eastAsia="zh-CN"/>
        </w:rPr>
        <w:t xml:space="preserve"> of raw CSI which enables the exchange of the CSI for monitoring in a reduced overhead</w:t>
      </w:r>
      <w:r w:rsidRPr="0028221A">
        <w:rPr>
          <w:rFonts w:ascii="Times New Roman" w:hAnsi="Times New Roman"/>
          <w:lang w:eastAsia="zh-CN"/>
        </w:rPr>
        <w:t>.</w:t>
      </w:r>
    </w:p>
    <w:p w14:paraId="7AACF36D" w14:textId="77777777" w:rsidR="00E156EB" w:rsidRPr="00BD55AE" w:rsidRDefault="00E156EB" w:rsidP="00E156EB">
      <w:pPr>
        <w:spacing w:line="240" w:lineRule="auto"/>
        <w:jc w:val="both"/>
        <w:rPr>
          <w:rFonts w:ascii="Times New Roman" w:hAnsi="Times New Roman"/>
          <w:lang w:eastAsia="zh-CN"/>
        </w:rPr>
      </w:pPr>
      <w:r>
        <w:rPr>
          <w:rFonts w:ascii="Times New Roman" w:hAnsi="Times New Roman" w:hint="eastAsia"/>
          <w:lang w:eastAsia="zh-CN"/>
        </w:rPr>
        <w:t>Even if</w:t>
      </w:r>
      <w:r w:rsidRPr="00BD55AE">
        <w:rPr>
          <w:rFonts w:ascii="Times New Roman" w:hAnsi="Times New Roman"/>
          <w:lang w:eastAsia="zh-CN"/>
        </w:rPr>
        <w:t xml:space="preserve"> the</w:t>
      </w:r>
      <w:r>
        <w:rPr>
          <w:rFonts w:ascii="Times New Roman" w:hAnsi="Times New Roman" w:hint="eastAsia"/>
          <w:lang w:eastAsia="zh-CN"/>
        </w:rPr>
        <w:t xml:space="preserve"> raw</w:t>
      </w:r>
      <w:r w:rsidRPr="00BD55AE">
        <w:rPr>
          <w:rFonts w:ascii="Times New Roman" w:hAnsi="Times New Roman"/>
          <w:lang w:eastAsia="zh-CN"/>
        </w:rPr>
        <w:t xml:space="preserve"> CSI is </w:t>
      </w:r>
      <w:r>
        <w:rPr>
          <w:rFonts w:ascii="Times New Roman" w:hAnsi="Times New Roman" w:hint="eastAsia"/>
          <w:lang w:eastAsia="zh-CN"/>
        </w:rPr>
        <w:t>post processed to a smaller volume</w:t>
      </w:r>
      <w:r w:rsidRPr="00BD55AE">
        <w:rPr>
          <w:rFonts w:ascii="Times New Roman" w:hAnsi="Times New Roman"/>
          <w:lang w:eastAsia="zh-CN"/>
        </w:rPr>
        <w:t xml:space="preserve">, its data </w:t>
      </w:r>
      <w:r>
        <w:rPr>
          <w:rFonts w:ascii="Times New Roman" w:hAnsi="Times New Roman" w:hint="eastAsia"/>
          <w:lang w:eastAsia="zh-CN"/>
        </w:rPr>
        <w:t xml:space="preserve">size </w:t>
      </w:r>
      <w:r w:rsidRPr="00BD55AE">
        <w:rPr>
          <w:rFonts w:ascii="Times New Roman" w:hAnsi="Times New Roman"/>
          <w:lang w:eastAsia="zh-CN"/>
        </w:rPr>
        <w:t>is still relatively large, usually reaching several h</w:t>
      </w:r>
      <w:r w:rsidRPr="006A1225">
        <w:rPr>
          <w:rFonts w:ascii="Times New Roman" w:hAnsi="Times New Roman"/>
          <w:lang w:eastAsia="zh-CN"/>
        </w:rPr>
        <w:t xml:space="preserve">undred bits or thousands of bits. </w:t>
      </w:r>
      <w:r w:rsidRPr="006A1225">
        <w:rPr>
          <w:rFonts w:ascii="Times New Roman" w:hAnsi="Times New Roman" w:hint="eastAsia"/>
          <w:lang w:eastAsia="zh-CN"/>
        </w:rPr>
        <w:t>An alternative way i</w:t>
      </w:r>
      <w:r w:rsidRPr="006A1225">
        <w:rPr>
          <w:rFonts w:ascii="Times New Roman" w:hAnsi="Times New Roman"/>
          <w:lang w:eastAsia="zh-CN"/>
        </w:rPr>
        <w:t xml:space="preserve">nstead of </w:t>
      </w:r>
      <w:r w:rsidRPr="006A1225">
        <w:rPr>
          <w:rFonts w:ascii="Times New Roman" w:hAnsi="Times New Roman" w:hint="eastAsia"/>
          <w:lang w:eastAsia="zh-CN"/>
        </w:rPr>
        <w:t xml:space="preserve">directly transmit </w:t>
      </w:r>
      <w:r w:rsidRPr="006A1225">
        <w:rPr>
          <w:rFonts w:ascii="Times New Roman" w:hAnsi="Times New Roman"/>
          <w:lang w:eastAsia="zh-CN"/>
        </w:rPr>
        <w:t xml:space="preserve">the </w:t>
      </w:r>
      <w:r w:rsidRPr="006A1225">
        <w:rPr>
          <w:rFonts w:ascii="Times New Roman" w:hAnsi="Times New Roman" w:hint="eastAsia"/>
          <w:lang w:eastAsia="zh-CN"/>
        </w:rPr>
        <w:t xml:space="preserve">CSI is to transfer </w:t>
      </w:r>
      <w:r w:rsidRPr="006A1225">
        <w:rPr>
          <w:rFonts w:ascii="Times New Roman" w:hAnsi="Times New Roman"/>
          <w:lang w:eastAsia="zh-CN"/>
        </w:rPr>
        <w:t xml:space="preserve">other </w:t>
      </w:r>
      <w:r w:rsidRPr="006A1225">
        <w:rPr>
          <w:rFonts w:ascii="Times New Roman" w:hAnsi="Times New Roman" w:hint="eastAsia"/>
          <w:lang w:eastAsia="zh-CN"/>
        </w:rPr>
        <w:t xml:space="preserve">low-dimensional </w:t>
      </w:r>
      <w:r w:rsidRPr="006A1225">
        <w:rPr>
          <w:rFonts w:ascii="Times New Roman" w:hAnsi="Times New Roman"/>
          <w:lang w:eastAsia="zh-CN"/>
        </w:rPr>
        <w:t xml:space="preserve">parameters </w:t>
      </w:r>
      <w:r w:rsidRPr="006A1225">
        <w:rPr>
          <w:rFonts w:ascii="Times New Roman" w:hAnsi="Times New Roman" w:hint="eastAsia"/>
          <w:lang w:eastAsia="zh-CN"/>
        </w:rPr>
        <w:t>as a precoding matrix indicator</w:t>
      </w:r>
      <w:r w:rsidRPr="006A1225">
        <w:rPr>
          <w:rFonts w:ascii="Times New Roman" w:hAnsi="Times New Roman"/>
          <w:lang w:eastAsia="zh-CN"/>
        </w:rPr>
        <w:t xml:space="preserve"> to compute the</w:t>
      </w:r>
      <w:r w:rsidRPr="006A1225">
        <w:rPr>
          <w:rFonts w:ascii="Times New Roman" w:hAnsi="Times New Roman" w:hint="eastAsia"/>
          <w:lang w:eastAsia="zh-CN"/>
        </w:rPr>
        <w:t xml:space="preserve"> intermediate KPIs, which</w:t>
      </w:r>
      <w:r w:rsidRPr="006A1225">
        <w:rPr>
          <w:rFonts w:ascii="Times New Roman" w:hAnsi="Times New Roman"/>
          <w:lang w:eastAsia="zh-CN"/>
        </w:rPr>
        <w:t xml:space="preserve"> </w:t>
      </w:r>
      <w:r w:rsidRPr="006A1225">
        <w:rPr>
          <w:rFonts w:ascii="Times New Roman" w:hAnsi="Times New Roman" w:hint="eastAsia"/>
          <w:lang w:eastAsia="zh-CN"/>
        </w:rPr>
        <w:t xml:space="preserve">may </w:t>
      </w:r>
      <w:r w:rsidRPr="006A1225">
        <w:rPr>
          <w:rFonts w:ascii="Times New Roman" w:hAnsi="Times New Roman"/>
          <w:lang w:eastAsia="zh-CN"/>
        </w:rPr>
        <w:t xml:space="preserve">significantly reduce </w:t>
      </w:r>
      <w:r w:rsidRPr="006A1225">
        <w:rPr>
          <w:rFonts w:ascii="Times New Roman" w:hAnsi="Times New Roman" w:hint="eastAsia"/>
          <w:lang w:eastAsia="zh-CN"/>
        </w:rPr>
        <w:t xml:space="preserve">the </w:t>
      </w:r>
      <w:r w:rsidRPr="006A1225">
        <w:rPr>
          <w:rFonts w:ascii="Times New Roman" w:hAnsi="Times New Roman"/>
          <w:lang w:eastAsia="zh-CN"/>
        </w:rPr>
        <w:t>overhead</w:t>
      </w:r>
      <w:r w:rsidRPr="006A1225">
        <w:rPr>
          <w:rFonts w:ascii="Times New Roman" w:hAnsi="Times New Roman" w:hint="eastAsia"/>
          <w:lang w:eastAsia="zh-CN"/>
        </w:rPr>
        <w:t xml:space="preserve"> while</w:t>
      </w:r>
      <w:r w:rsidRPr="006A1225">
        <w:rPr>
          <w:rFonts w:ascii="Times New Roman" w:hAnsi="Times New Roman"/>
          <w:lang w:eastAsia="zh-CN"/>
        </w:rPr>
        <w:t xml:space="preserve"> guaranteeing the reliability of the model monitorin</w:t>
      </w:r>
      <w:r w:rsidRPr="006A1225">
        <w:rPr>
          <w:rFonts w:ascii="Times New Roman" w:hAnsi="Times New Roman" w:hint="eastAsia"/>
          <w:lang w:eastAsia="zh-CN"/>
        </w:rPr>
        <w:t>g</w:t>
      </w:r>
      <w:r w:rsidRPr="006A1225">
        <w:rPr>
          <w:rFonts w:ascii="Times New Roman" w:hAnsi="Times New Roman"/>
          <w:lang w:eastAsia="zh-CN"/>
        </w:rPr>
        <w:t>.</w:t>
      </w:r>
      <w:r w:rsidRPr="00BD55AE">
        <w:rPr>
          <w:rFonts w:ascii="Times New Roman" w:hAnsi="Times New Roman"/>
          <w:lang w:eastAsia="zh-CN"/>
        </w:rPr>
        <w:t xml:space="preserve"> </w:t>
      </w:r>
    </w:p>
    <w:p w14:paraId="58038798" w14:textId="3A2016F6" w:rsidR="00E156EB" w:rsidRDefault="00E156EB" w:rsidP="00E156EB">
      <w:pPr>
        <w:spacing w:line="240" w:lineRule="auto"/>
        <w:jc w:val="both"/>
        <w:rPr>
          <w:rFonts w:ascii="Times New Roman" w:hAnsi="Times New Roman"/>
          <w:b/>
          <w:i/>
          <w:iCs/>
          <w:lang w:eastAsia="zh-CN"/>
        </w:rPr>
      </w:pPr>
      <w:bookmarkStart w:id="12" w:name="_Hlk209626562"/>
      <w:r>
        <w:rPr>
          <w:rFonts w:ascii="Times New Roman" w:hAnsi="Times New Roman" w:hint="eastAsia"/>
          <w:b/>
          <w:i/>
          <w:iCs/>
          <w:lang w:eastAsia="zh-CN"/>
        </w:rPr>
        <w:lastRenderedPageBreak/>
        <w:t>Observation</w:t>
      </w:r>
      <w:r w:rsidRPr="00610505">
        <w:rPr>
          <w:rFonts w:ascii="Times New Roman" w:eastAsia="Times New Roman" w:hAnsi="Times New Roman"/>
          <w:b/>
          <w:i/>
          <w:iCs/>
        </w:rPr>
        <w:t xml:space="preserve"> </w:t>
      </w:r>
      <w:r w:rsidR="00FA2C11">
        <w:rPr>
          <w:rFonts w:ascii="Times New Roman" w:hAnsi="Times New Roman" w:hint="eastAsia"/>
          <w:b/>
          <w:i/>
          <w:iCs/>
          <w:lang w:eastAsia="zh-CN"/>
        </w:rPr>
        <w:t>3</w:t>
      </w:r>
      <w:r w:rsidRPr="00610505">
        <w:rPr>
          <w:rFonts w:ascii="Times New Roman" w:eastAsia="Times New Roman" w:hAnsi="Times New Roman"/>
          <w:b/>
          <w:i/>
          <w:iCs/>
        </w:rPr>
        <w:t xml:space="preserve">: </w:t>
      </w:r>
      <w:r>
        <w:rPr>
          <w:rFonts w:ascii="Times New Roman" w:hAnsi="Times New Roman" w:hint="eastAsia"/>
          <w:b/>
          <w:i/>
          <w:iCs/>
          <w:lang w:eastAsia="zh-CN"/>
        </w:rPr>
        <w:t>The CSI report or indication for model monitoring in AI/ML based CSI compression introduces considerable overhead, RAN 1 should strive for an efficient signaling and overhead reduction mechanism for the CSI transmission</w:t>
      </w:r>
      <w:r w:rsidRPr="00610505">
        <w:rPr>
          <w:rFonts w:ascii="Times New Roman" w:eastAsia="Times New Roman" w:hAnsi="Times New Roman"/>
          <w:b/>
          <w:i/>
          <w:iCs/>
        </w:rPr>
        <w:t>.</w:t>
      </w:r>
    </w:p>
    <w:p w14:paraId="1A75BABF" w14:textId="3B4F4E49" w:rsidR="00E156EB" w:rsidRDefault="00E156EB" w:rsidP="00E156EB">
      <w:pPr>
        <w:spacing w:line="240" w:lineRule="auto"/>
        <w:jc w:val="both"/>
        <w:rPr>
          <w:rFonts w:ascii="Times New Roman" w:hAnsi="Times New Roman"/>
          <w:b/>
          <w:i/>
          <w:iCs/>
          <w:lang w:eastAsia="zh-CN"/>
        </w:rPr>
      </w:pPr>
      <w:r w:rsidRPr="00FC0183">
        <w:rPr>
          <w:rFonts w:ascii="Times New Roman" w:hAnsi="Times New Roman" w:hint="eastAsia"/>
          <w:b/>
          <w:i/>
          <w:iCs/>
          <w:lang w:eastAsia="zh-CN"/>
        </w:rPr>
        <w:t xml:space="preserve">Proposal </w:t>
      </w:r>
      <w:r w:rsidR="00213589">
        <w:rPr>
          <w:rFonts w:ascii="Times New Roman" w:hAnsi="Times New Roman" w:hint="eastAsia"/>
          <w:b/>
          <w:i/>
          <w:iCs/>
          <w:lang w:eastAsia="zh-CN"/>
        </w:rPr>
        <w:t>8</w:t>
      </w:r>
      <w:r w:rsidRPr="00FC0183">
        <w:rPr>
          <w:rFonts w:ascii="Times New Roman" w:hAnsi="Times New Roman" w:hint="eastAsia"/>
          <w:b/>
          <w:i/>
          <w:iCs/>
          <w:lang w:eastAsia="zh-CN"/>
        </w:rPr>
        <w:t xml:space="preserve">: Ran1 should consider whether/how to </w:t>
      </w:r>
      <w:r w:rsidRPr="00FC0183">
        <w:rPr>
          <w:rFonts w:ascii="Times New Roman" w:hAnsi="Times New Roman"/>
          <w:b/>
          <w:i/>
          <w:iCs/>
          <w:lang w:eastAsia="zh-CN"/>
        </w:rPr>
        <w:t>transmit</w:t>
      </w:r>
      <w:r w:rsidRPr="00FC0183">
        <w:rPr>
          <w:rFonts w:ascii="Times New Roman" w:hAnsi="Times New Roman" w:hint="eastAsia"/>
          <w:b/>
          <w:i/>
          <w:iCs/>
          <w:lang w:eastAsia="zh-CN"/>
        </w:rPr>
        <w:t xml:space="preserve"> the raw CSI for monitoring purpose</w:t>
      </w:r>
      <w:r>
        <w:rPr>
          <w:rFonts w:ascii="Times New Roman" w:hAnsi="Times New Roman" w:hint="eastAsia"/>
          <w:b/>
          <w:i/>
          <w:iCs/>
          <w:lang w:eastAsia="zh-CN"/>
        </w:rPr>
        <w:t>.</w:t>
      </w:r>
    </w:p>
    <w:p w14:paraId="3189F3C6" w14:textId="21B991D6" w:rsidR="00E156EB" w:rsidRPr="00FA2C11" w:rsidRDefault="00E156EB" w:rsidP="00FA2C11">
      <w:pPr>
        <w:pStyle w:val="af5"/>
        <w:numPr>
          <w:ilvl w:val="0"/>
          <w:numId w:val="32"/>
        </w:numPr>
        <w:spacing w:line="240" w:lineRule="auto"/>
        <w:jc w:val="both"/>
        <w:rPr>
          <w:rFonts w:ascii="Times New Roman" w:hAnsi="Times New Roman" w:cs="Times New Roman"/>
          <w:b/>
          <w:bCs/>
          <w:i/>
          <w:iCs/>
          <w:lang w:eastAsia="zh-CN"/>
        </w:rPr>
      </w:pPr>
      <w:r w:rsidRPr="00FA2C11">
        <w:rPr>
          <w:rFonts w:ascii="Times New Roman" w:hAnsi="Times New Roman" w:hint="eastAsia"/>
          <w:b/>
          <w:i/>
          <w:iCs/>
          <w:lang w:eastAsia="zh-CN"/>
        </w:rPr>
        <w:t>FFS: The overhead reduction scheme based on spectral or temporal processing.</w:t>
      </w:r>
    </w:p>
    <w:bookmarkEnd w:id="12"/>
    <w:p w14:paraId="1459CA39" w14:textId="77777777"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t>Furthermore,</w:t>
      </w:r>
      <w:r w:rsidRPr="00BD55AE">
        <w:rPr>
          <w:rFonts w:ascii="Times New Roman" w:hAnsi="Times New Roman"/>
          <w:lang w:eastAsia="zh-CN"/>
        </w:rPr>
        <w:t xml:space="preserve"> transmitting</w:t>
      </w:r>
      <w:r>
        <w:rPr>
          <w:rFonts w:ascii="Times New Roman" w:hAnsi="Times New Roman" w:hint="eastAsia"/>
          <w:lang w:eastAsia="zh-CN"/>
        </w:rPr>
        <w:t xml:space="preserve"> the </w:t>
      </w:r>
      <w:r w:rsidRPr="00BD55AE">
        <w:rPr>
          <w:rFonts w:ascii="Times New Roman" w:hAnsi="Times New Roman"/>
          <w:lang w:eastAsia="zh-CN"/>
        </w:rPr>
        <w:t>quanti</w:t>
      </w:r>
      <w:r>
        <w:rPr>
          <w:rFonts w:ascii="Times New Roman" w:hAnsi="Times New Roman" w:hint="eastAsia"/>
          <w:lang w:eastAsia="zh-CN"/>
        </w:rPr>
        <w:t xml:space="preserve">zed and </w:t>
      </w:r>
      <w:r w:rsidRPr="00BD55AE">
        <w:rPr>
          <w:rFonts w:ascii="Times New Roman" w:hAnsi="Times New Roman"/>
          <w:lang w:eastAsia="zh-CN"/>
        </w:rPr>
        <w:t>compressed CSI</w:t>
      </w:r>
      <w:r>
        <w:rPr>
          <w:rFonts w:ascii="Times New Roman" w:hAnsi="Times New Roman" w:hint="eastAsia"/>
          <w:lang w:eastAsia="zh-CN"/>
        </w:rPr>
        <w:t xml:space="preserve"> </w:t>
      </w:r>
      <w:r w:rsidRPr="00BD55AE">
        <w:rPr>
          <w:rFonts w:ascii="Times New Roman" w:hAnsi="Times New Roman"/>
          <w:lang w:eastAsia="zh-CN"/>
        </w:rPr>
        <w:t xml:space="preserve">introduces quantization error, which </w:t>
      </w:r>
      <w:r>
        <w:rPr>
          <w:rFonts w:ascii="Times New Roman" w:hAnsi="Times New Roman" w:hint="eastAsia"/>
          <w:lang w:eastAsia="zh-CN"/>
        </w:rPr>
        <w:t>results in</w:t>
      </w:r>
      <w:r w:rsidRPr="00BD55AE">
        <w:rPr>
          <w:rFonts w:ascii="Times New Roman" w:hAnsi="Times New Roman"/>
          <w:lang w:eastAsia="zh-CN"/>
        </w:rPr>
        <w:t xml:space="preserve"> the deviation of the </w:t>
      </w:r>
      <w:r>
        <w:rPr>
          <w:rFonts w:ascii="Times New Roman" w:hAnsi="Times New Roman" w:hint="eastAsia"/>
          <w:lang w:eastAsia="zh-CN"/>
        </w:rPr>
        <w:t>calculated</w:t>
      </w:r>
      <w:r w:rsidRPr="00BD55AE">
        <w:rPr>
          <w:rFonts w:ascii="Times New Roman" w:hAnsi="Times New Roman"/>
          <w:lang w:eastAsia="zh-CN"/>
        </w:rPr>
        <w:t xml:space="preserve"> </w:t>
      </w:r>
      <w:r>
        <w:rPr>
          <w:rFonts w:ascii="Times New Roman" w:hAnsi="Times New Roman" w:hint="eastAsia"/>
          <w:lang w:eastAsia="zh-CN"/>
        </w:rPr>
        <w:t>intermediate KPIs</w:t>
      </w:r>
      <w:r w:rsidRPr="00BD55AE">
        <w:rPr>
          <w:rFonts w:ascii="Times New Roman" w:hAnsi="Times New Roman"/>
          <w:lang w:eastAsia="zh-CN"/>
        </w:rPr>
        <w:t xml:space="preserve"> from the actual values, and makes the model monitoring</w:t>
      </w:r>
      <w:r>
        <w:rPr>
          <w:rFonts w:ascii="Times New Roman" w:hAnsi="Times New Roman" w:hint="eastAsia"/>
          <w:lang w:eastAsia="zh-CN"/>
        </w:rPr>
        <w:t xml:space="preserve"> results </w:t>
      </w:r>
      <w:r w:rsidRPr="00BD55AE">
        <w:rPr>
          <w:rFonts w:ascii="Times New Roman" w:hAnsi="Times New Roman"/>
          <w:lang w:eastAsia="zh-CN"/>
        </w:rPr>
        <w:t>less reliable. Therefore, the deviation of the calculated model monitoring metrics caused by quantification errors needs to be considered to determine whether the results of model monitoring are reliable.</w:t>
      </w:r>
    </w:p>
    <w:p w14:paraId="53AFB7A2" w14:textId="22B66B49" w:rsidR="00E156EB" w:rsidRDefault="00E156EB" w:rsidP="00E156EB">
      <w:pPr>
        <w:spacing w:line="240" w:lineRule="auto"/>
        <w:jc w:val="both"/>
        <w:rPr>
          <w:rFonts w:ascii="Times New Roman" w:hAnsi="Times New Roman"/>
          <w:b/>
          <w:i/>
          <w:iCs/>
          <w:lang w:eastAsia="zh-CN"/>
        </w:rPr>
      </w:pPr>
      <w:bookmarkStart w:id="13" w:name="_Hlk209626581"/>
      <w:r>
        <w:rPr>
          <w:rFonts w:ascii="Times New Roman" w:hAnsi="Times New Roman" w:hint="eastAsia"/>
          <w:b/>
          <w:i/>
          <w:iCs/>
          <w:lang w:eastAsia="zh-CN"/>
        </w:rPr>
        <w:t xml:space="preserve">Observation </w:t>
      </w:r>
      <w:r w:rsidR="00213589">
        <w:rPr>
          <w:rFonts w:ascii="Times New Roman" w:hAnsi="Times New Roman" w:hint="eastAsia"/>
          <w:b/>
          <w:i/>
          <w:iCs/>
          <w:lang w:eastAsia="zh-CN"/>
        </w:rPr>
        <w:t>4</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bookmarkEnd w:id="13"/>
    <w:p w14:paraId="0D85BE4E" w14:textId="77777777" w:rsidR="00154FED" w:rsidRDefault="00154FED" w:rsidP="00E156EB">
      <w:pPr>
        <w:spacing w:line="240" w:lineRule="auto"/>
        <w:jc w:val="both"/>
        <w:rPr>
          <w:rFonts w:ascii="Times New Roman" w:hAnsi="Times New Roman"/>
          <w:b/>
          <w:i/>
          <w:iCs/>
          <w:lang w:eastAsia="zh-CN"/>
        </w:rPr>
      </w:pPr>
    </w:p>
    <w:p w14:paraId="3B3811E6" w14:textId="7BAC5A64" w:rsidR="00E14292" w:rsidRPr="00C12B92" w:rsidRDefault="00E14292" w:rsidP="00C12B92">
      <w:pPr>
        <w:pStyle w:val="2"/>
        <w:ind w:right="220"/>
        <w:rPr>
          <w:rFonts w:ascii="Times New Roman" w:eastAsiaTheme="minorEastAsia" w:hAnsi="Times New Roman" w:cs="Times New Roman"/>
          <w:lang w:eastAsia="zh-CN"/>
        </w:rPr>
      </w:pPr>
      <w:r>
        <w:rPr>
          <w:rFonts w:ascii="Times New Roman" w:hAnsi="Times New Roman"/>
        </w:rPr>
        <w:t>2.</w:t>
      </w:r>
      <w:r w:rsidR="00DF15CE">
        <w:rPr>
          <w:rFonts w:ascii="Times New Roman" w:eastAsiaTheme="minorEastAsia" w:hAnsi="Times New Roman" w:hint="eastAsia"/>
          <w:lang w:eastAsia="zh-CN"/>
        </w:rPr>
        <w:t>5</w:t>
      </w:r>
      <w:r>
        <w:rPr>
          <w:rFonts w:ascii="Times New Roman" w:hAnsi="Times New Roman"/>
        </w:rPr>
        <w:t xml:space="preserve"> </w:t>
      </w:r>
      <w:r w:rsidR="00C12B92" w:rsidRPr="00C12B92">
        <w:rPr>
          <w:rFonts w:ascii="Times New Roman" w:eastAsiaTheme="minorEastAsia" w:hAnsi="Times New Roman"/>
          <w:lang w:eastAsia="zh-CN"/>
        </w:rPr>
        <w:t>Specification Impact on UCI loss</w:t>
      </w:r>
    </w:p>
    <w:tbl>
      <w:tblPr>
        <w:tblStyle w:val="af0"/>
        <w:tblW w:w="0" w:type="auto"/>
        <w:tblLook w:val="04A0" w:firstRow="1" w:lastRow="0" w:firstColumn="1" w:lastColumn="0" w:noHBand="0" w:noVBand="1"/>
      </w:tblPr>
      <w:tblGrid>
        <w:gridCol w:w="9350"/>
      </w:tblGrid>
      <w:tr w:rsidR="00E14292" w14:paraId="2D1A7CD9" w14:textId="77777777" w:rsidTr="00404D89">
        <w:tc>
          <w:tcPr>
            <w:tcW w:w="9350" w:type="dxa"/>
          </w:tcPr>
          <w:p w14:paraId="71138223" w14:textId="77777777" w:rsidR="00E14292" w:rsidRPr="00E67B25" w:rsidRDefault="00E14292" w:rsidP="00404D89">
            <w:pPr>
              <w:spacing w:after="0" w:line="240" w:lineRule="auto"/>
              <w:rPr>
                <w:rFonts w:ascii="Times New Roman" w:hAnsi="Times New Roman"/>
                <w:lang w:eastAsia="zh-CN"/>
              </w:rPr>
            </w:pPr>
            <w:r w:rsidRPr="00E67B25">
              <w:rPr>
                <w:rFonts w:ascii="Times New Roman" w:hAnsi="Times New Roman" w:hint="eastAsia"/>
                <w:lang w:eastAsia="zh-CN"/>
              </w:rPr>
              <w:t>Conclusion</w:t>
            </w:r>
          </w:p>
          <w:p w14:paraId="147473E6" w14:textId="77777777" w:rsidR="00E14292" w:rsidRPr="00E67B25" w:rsidRDefault="00E14292" w:rsidP="00404D89">
            <w:pPr>
              <w:spacing w:after="0" w:line="240" w:lineRule="auto"/>
              <w:rPr>
                <w:rFonts w:ascii="Times New Roman" w:hAnsi="Times New Roman"/>
                <w:lang w:eastAsia="zh-CN"/>
              </w:rPr>
            </w:pPr>
            <w:r w:rsidRPr="00E67B25">
              <w:rPr>
                <w:rFonts w:ascii="Times New Roman" w:hAnsi="Times New Roman" w:hint="eastAsia"/>
                <w:lang w:eastAsia="zh-CN"/>
              </w:rPr>
              <w:t>U</w:t>
            </w:r>
            <w:r w:rsidRPr="00E67B25">
              <w:rPr>
                <w:rFonts w:ascii="Times New Roman" w:hAnsi="Times New Roman"/>
                <w:lang w:eastAsia="zh-CN"/>
              </w:rPr>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528F09B5" w14:textId="77777777" w:rsidR="00E14292" w:rsidRPr="00E67B25" w:rsidRDefault="00E14292" w:rsidP="00404D89">
            <w:pPr>
              <w:spacing w:after="0" w:line="240" w:lineRule="auto"/>
              <w:rPr>
                <w:rFonts w:ascii="Times New Roman" w:hAnsi="Times New Roman"/>
                <w:lang w:eastAsia="zh-CN"/>
              </w:rPr>
            </w:pPr>
          </w:p>
          <w:p w14:paraId="547445B6" w14:textId="77777777" w:rsidR="00E14292" w:rsidRPr="00E67B25" w:rsidRDefault="00E14292" w:rsidP="00404D89">
            <w:pPr>
              <w:spacing w:after="0" w:line="240" w:lineRule="auto"/>
              <w:rPr>
                <w:rFonts w:ascii="Times New Roman" w:hAnsi="Times New Roman"/>
                <w:lang w:eastAsia="zh-CN"/>
              </w:rPr>
            </w:pPr>
            <w:r w:rsidRPr="00E67B25">
              <w:rPr>
                <w:rFonts w:ascii="Times New Roman" w:hAnsi="Times New Roman" w:hint="eastAsia"/>
                <w:highlight w:val="green"/>
                <w:lang w:eastAsia="zh-CN"/>
              </w:rPr>
              <w:t>Agreement</w:t>
            </w:r>
          </w:p>
          <w:p w14:paraId="0BA3329C" w14:textId="77777777" w:rsidR="00E14292" w:rsidRPr="00E67B25" w:rsidRDefault="00E14292" w:rsidP="00404D89">
            <w:pPr>
              <w:spacing w:after="0" w:line="240" w:lineRule="auto"/>
              <w:rPr>
                <w:rFonts w:ascii="Times New Roman" w:hAnsi="Times New Roman"/>
                <w:lang w:eastAsia="zh-CN"/>
              </w:rPr>
            </w:pPr>
            <w:bookmarkStart w:id="14" w:name="_Hlk194077658"/>
            <w:r w:rsidRPr="00E67B25">
              <w:rPr>
                <w:rFonts w:ascii="Times New Roman" w:hAnsi="Times New Roman" w:hint="eastAsia"/>
                <w:lang w:eastAsia="zh-CN"/>
              </w:rPr>
              <w:t xml:space="preserve">Investigate </w:t>
            </w:r>
            <w:r w:rsidRPr="00E67B25">
              <w:rPr>
                <w:rFonts w:ascii="Times New Roman" w:hAnsi="Times New Roman"/>
                <w:lang w:eastAsia="zh-CN"/>
              </w:rPr>
              <w:t>the following approaches for signaling support for mitigating the impact of UCI loss</w:t>
            </w:r>
          </w:p>
          <w:p w14:paraId="0ED935D5" w14:textId="77777777" w:rsidR="00E14292" w:rsidRPr="00E67B25" w:rsidRDefault="00E14292" w:rsidP="00404D89">
            <w:pPr>
              <w:numPr>
                <w:ilvl w:val="0"/>
                <w:numId w:val="41"/>
              </w:numPr>
              <w:suppressAutoHyphens/>
              <w:spacing w:after="180" w:line="240" w:lineRule="auto"/>
              <w:contextualSpacing/>
              <w:jc w:val="both"/>
              <w:rPr>
                <w:rFonts w:ascii="Times New Roman" w:hAnsi="Times New Roman"/>
                <w:lang w:eastAsia="zh-CN"/>
              </w:rPr>
            </w:pPr>
            <w:bookmarkStart w:id="15" w:name="_Hlk194077735"/>
            <w:bookmarkEnd w:id="14"/>
            <w:r w:rsidRPr="00E67B25">
              <w:rPr>
                <w:rFonts w:ascii="Times New Roman" w:hAnsi="Times New Roman"/>
                <w:lang w:eastAsia="zh-CN"/>
              </w:rPr>
              <w:t>NW-signaling to reset of historical CSI information at UE</w:t>
            </w:r>
          </w:p>
          <w:bookmarkEnd w:id="15"/>
          <w:p w14:paraId="3DF2F7D5" w14:textId="77777777" w:rsidR="00E14292" w:rsidRPr="00E67B25" w:rsidRDefault="00E14292" w:rsidP="00404D89">
            <w:pPr>
              <w:numPr>
                <w:ilvl w:val="0"/>
                <w:numId w:val="41"/>
              </w:numPr>
              <w:suppressAutoHyphens/>
              <w:spacing w:after="180" w:line="240" w:lineRule="auto"/>
              <w:contextualSpacing/>
              <w:jc w:val="both"/>
              <w:rPr>
                <w:rFonts w:ascii="Times New Roman" w:hAnsi="Times New Roman"/>
                <w:lang w:eastAsia="zh-CN"/>
              </w:rPr>
            </w:pPr>
            <w:r w:rsidRPr="00E67B25">
              <w:rPr>
                <w:rFonts w:ascii="Times New Roman" w:hAnsi="Times New Roman"/>
                <w:lang w:eastAsia="zh-CN"/>
              </w:rPr>
              <w:t>NW-triggered CSI retransmission</w:t>
            </w:r>
          </w:p>
        </w:tc>
      </w:tr>
    </w:tbl>
    <w:p w14:paraId="6C345BD5" w14:textId="77777777" w:rsidR="00E14292" w:rsidRDefault="00E14292" w:rsidP="00E14292">
      <w:pPr>
        <w:spacing w:line="240" w:lineRule="auto"/>
        <w:jc w:val="both"/>
        <w:rPr>
          <w:rFonts w:ascii="Times New Roman" w:hAnsi="Times New Roman"/>
          <w:lang w:eastAsia="zh-CN"/>
        </w:rPr>
      </w:pPr>
      <w:r w:rsidRPr="00DC1A3A">
        <w:rPr>
          <w:rFonts w:ascii="Times New Roman" w:hAnsi="Times New Roman"/>
          <w:lang w:eastAsia="zh-CN"/>
        </w:rPr>
        <w:t xml:space="preserve">The </w:t>
      </w:r>
      <w:r>
        <w:rPr>
          <w:rFonts w:ascii="Times New Roman" w:hAnsi="Times New Roman" w:hint="eastAsia"/>
          <w:lang w:eastAsia="zh-CN"/>
        </w:rPr>
        <w:t>retransmission</w:t>
      </w:r>
      <w:r w:rsidRPr="00DC1A3A">
        <w:rPr>
          <w:rFonts w:ascii="Times New Roman" w:hAnsi="Times New Roman"/>
          <w:lang w:eastAsia="zh-CN"/>
        </w:rPr>
        <w:t xml:space="preserve"> of </w:t>
      </w:r>
      <w:r>
        <w:rPr>
          <w:rFonts w:ascii="Times New Roman" w:hAnsi="Times New Roman" w:hint="eastAsia"/>
          <w:lang w:eastAsia="zh-CN"/>
        </w:rPr>
        <w:t xml:space="preserve">compressed </w:t>
      </w:r>
      <w:r w:rsidRPr="00DC1A3A">
        <w:rPr>
          <w:rFonts w:ascii="Times New Roman" w:hAnsi="Times New Roman"/>
          <w:lang w:eastAsia="zh-CN"/>
        </w:rPr>
        <w:t>CSI can be configured in the form of event triggering</w:t>
      </w:r>
      <w:r>
        <w:rPr>
          <w:rFonts w:ascii="Times New Roman" w:hAnsi="Times New Roman" w:hint="eastAsia"/>
          <w:lang w:eastAsia="zh-CN"/>
        </w:rPr>
        <w:t>. Since the UCI loss is the main cause</w:t>
      </w:r>
      <w:r w:rsidRPr="00DC1A3A">
        <w:rPr>
          <w:rFonts w:ascii="Times New Roman" w:hAnsi="Times New Roman"/>
          <w:lang w:eastAsia="zh-CN"/>
        </w:rPr>
        <w:t xml:space="preserve"> </w:t>
      </w:r>
      <w:r>
        <w:rPr>
          <w:rFonts w:ascii="Times New Roman" w:hAnsi="Times New Roman" w:hint="eastAsia"/>
          <w:lang w:eastAsia="zh-CN"/>
        </w:rPr>
        <w:t>of</w:t>
      </w:r>
      <w:r w:rsidRPr="00DC1A3A">
        <w:rPr>
          <w:rFonts w:ascii="Times New Roman" w:hAnsi="Times New Roman"/>
          <w:lang w:eastAsia="zh-CN"/>
        </w:rPr>
        <w:t xml:space="preserve"> CSI recovery failure problem</w:t>
      </w:r>
      <w:r>
        <w:rPr>
          <w:rFonts w:ascii="Times New Roman" w:hAnsi="Times New Roman" w:hint="eastAsia"/>
          <w:lang w:eastAsia="zh-CN"/>
        </w:rPr>
        <w:t xml:space="preserve"> and it</w:t>
      </w:r>
      <w:r w:rsidRPr="00DC1A3A">
        <w:rPr>
          <w:rFonts w:ascii="Times New Roman" w:hAnsi="Times New Roman"/>
          <w:lang w:eastAsia="zh-CN"/>
        </w:rPr>
        <w:t xml:space="preserve"> is episodic and cannot be predicted, </w:t>
      </w:r>
      <w:r>
        <w:rPr>
          <w:rFonts w:ascii="Times New Roman" w:hAnsi="Times New Roman" w:hint="eastAsia"/>
          <w:lang w:eastAsia="zh-CN"/>
        </w:rPr>
        <w:t xml:space="preserve">it </w:t>
      </w:r>
      <w:r w:rsidRPr="00DC1A3A">
        <w:rPr>
          <w:rFonts w:ascii="Times New Roman" w:hAnsi="Times New Roman"/>
          <w:lang w:eastAsia="zh-CN"/>
        </w:rPr>
        <w:t xml:space="preserve">can be used as a condition for triggering the gNB to </w:t>
      </w:r>
      <w:r>
        <w:rPr>
          <w:rFonts w:ascii="Times New Roman" w:hAnsi="Times New Roman" w:hint="eastAsia"/>
          <w:lang w:eastAsia="zh-CN"/>
        </w:rPr>
        <w:t>trigger the reset or retransmission behavior at the UE side</w:t>
      </w:r>
      <w:r w:rsidRPr="00DC1A3A">
        <w:rPr>
          <w:rFonts w:ascii="Times New Roman" w:hAnsi="Times New Roman"/>
          <w:lang w:eastAsia="zh-CN"/>
        </w:rPr>
        <w:t xml:space="preserve">. </w:t>
      </w:r>
    </w:p>
    <w:p w14:paraId="2FB3F3C4" w14:textId="77777777" w:rsidR="00E14292" w:rsidRDefault="00E14292" w:rsidP="00E14292">
      <w:pPr>
        <w:spacing w:line="240" w:lineRule="auto"/>
        <w:jc w:val="both"/>
        <w:rPr>
          <w:rFonts w:ascii="Times New Roman" w:hAnsi="Times New Roman"/>
          <w:lang w:eastAsia="zh-CN"/>
        </w:rPr>
      </w:pPr>
      <w:r>
        <w:rPr>
          <w:rFonts w:ascii="Times New Roman" w:hAnsi="Times New Roman" w:hint="eastAsia"/>
          <w:lang w:eastAsia="zh-CN"/>
        </w:rPr>
        <w:t>S</w:t>
      </w:r>
      <w:r w:rsidRPr="000D76F4">
        <w:rPr>
          <w:rFonts w:ascii="Times New Roman" w:hAnsi="Times New Roman"/>
          <w:lang w:eastAsia="zh-CN"/>
        </w:rPr>
        <w:t xml:space="preserve">ince the UCI resources are configured by the gNB, if the gNB does not receive the reported CSI data on the specified time slots and RE resources or fails to parse the CSI data, it can be determined that a UCI loss event has occurred. Once a UCI loss event occurs, actually at this time the gNB cannot get any </w:t>
      </w:r>
      <w:r>
        <w:rPr>
          <w:rFonts w:ascii="Times New Roman" w:hAnsi="Times New Roman" w:hint="eastAsia"/>
          <w:lang w:eastAsia="zh-CN"/>
        </w:rPr>
        <w:t xml:space="preserve">update of </w:t>
      </w:r>
      <w:r w:rsidRPr="000D76F4">
        <w:rPr>
          <w:rFonts w:ascii="Times New Roman" w:hAnsi="Times New Roman"/>
          <w:lang w:eastAsia="zh-CN"/>
        </w:rPr>
        <w:t>CSI information on the current time slot</w:t>
      </w:r>
      <w:r>
        <w:rPr>
          <w:rFonts w:ascii="Times New Roman" w:hAnsi="Times New Roman" w:hint="eastAsia"/>
          <w:lang w:eastAsia="zh-CN"/>
        </w:rPr>
        <w:t xml:space="preserve">, in consequence </w:t>
      </w:r>
      <w:r w:rsidRPr="000D76F4">
        <w:rPr>
          <w:rFonts w:ascii="Times New Roman" w:hAnsi="Times New Roman"/>
          <w:lang w:eastAsia="zh-CN"/>
        </w:rPr>
        <w:t xml:space="preserve">the following two </w:t>
      </w:r>
      <w:r>
        <w:rPr>
          <w:rFonts w:ascii="Times New Roman" w:hAnsi="Times New Roman" w:hint="eastAsia"/>
          <w:lang w:eastAsia="zh-CN"/>
        </w:rPr>
        <w:t>actions</w:t>
      </w:r>
      <w:r w:rsidRPr="000D76F4">
        <w:rPr>
          <w:rFonts w:ascii="Times New Roman" w:hAnsi="Times New Roman"/>
          <w:lang w:eastAsia="zh-CN"/>
        </w:rPr>
        <w:t xml:space="preserve"> are required:</w:t>
      </w:r>
    </w:p>
    <w:p w14:paraId="259B6392" w14:textId="77777777" w:rsidR="00E14292" w:rsidRDefault="00E14292" w:rsidP="00E14292">
      <w:pPr>
        <w:pStyle w:val="af5"/>
        <w:numPr>
          <w:ilvl w:val="0"/>
          <w:numId w:val="18"/>
        </w:numPr>
        <w:spacing w:line="240" w:lineRule="auto"/>
        <w:jc w:val="both"/>
        <w:rPr>
          <w:rFonts w:ascii="Times New Roman" w:hAnsi="Times New Roman"/>
          <w:lang w:eastAsia="zh-CN"/>
        </w:rPr>
      </w:pPr>
      <w:r>
        <w:rPr>
          <w:rFonts w:ascii="Times New Roman" w:hAnsi="Times New Roman" w:hint="eastAsia"/>
          <w:lang w:eastAsia="zh-CN"/>
        </w:rPr>
        <w:t>Firstly, d</w:t>
      </w:r>
      <w:r w:rsidRPr="000D76F4">
        <w:rPr>
          <w:rFonts w:ascii="Times New Roman" w:hAnsi="Times New Roman"/>
          <w:lang w:eastAsia="zh-CN"/>
        </w:rPr>
        <w:t xml:space="preserve">ue to the lack of CSI information on the current time slot, the gNB can only choose to use the CSI at the moment t-1 for the pre-coding of data in the subsequent PDSCH/PDCCH transmission. </w:t>
      </w:r>
    </w:p>
    <w:p w14:paraId="5547A8D0" w14:textId="77777777" w:rsidR="00E14292" w:rsidRPr="00026990" w:rsidRDefault="00E14292" w:rsidP="00E14292">
      <w:pPr>
        <w:pStyle w:val="af5"/>
        <w:numPr>
          <w:ilvl w:val="0"/>
          <w:numId w:val="18"/>
        </w:numPr>
        <w:spacing w:line="240" w:lineRule="auto"/>
        <w:jc w:val="both"/>
        <w:rPr>
          <w:rFonts w:ascii="Times New Roman" w:hAnsi="Times New Roman"/>
          <w:lang w:eastAsia="zh-CN"/>
        </w:rPr>
      </w:pPr>
      <w:r w:rsidRPr="005F1E3A">
        <w:rPr>
          <w:rFonts w:ascii="Times New Roman" w:hAnsi="Times New Roman" w:hint="eastAsia"/>
          <w:lang w:eastAsia="zh-CN"/>
        </w:rPr>
        <w:t>Secondly, s</w:t>
      </w:r>
      <w:r w:rsidRPr="005F1E3A">
        <w:rPr>
          <w:rFonts w:ascii="Times New Roman" w:hAnsi="Times New Roman"/>
          <w:lang w:eastAsia="zh-CN"/>
        </w:rPr>
        <w:t xml:space="preserve">ince the UE side </w:t>
      </w:r>
      <w:r w:rsidRPr="005F1E3A">
        <w:rPr>
          <w:rFonts w:ascii="Times New Roman" w:hAnsi="Times New Roman" w:hint="eastAsia"/>
          <w:lang w:eastAsia="zh-CN"/>
        </w:rPr>
        <w:t xml:space="preserve">CSI </w:t>
      </w:r>
      <w:r w:rsidRPr="005F1E3A">
        <w:rPr>
          <w:rFonts w:ascii="Times New Roman" w:hAnsi="Times New Roman"/>
          <w:lang w:eastAsia="zh-CN"/>
        </w:rPr>
        <w:t>has already updated</w:t>
      </w:r>
      <w:r w:rsidRPr="005F1E3A">
        <w:rPr>
          <w:rFonts w:ascii="Times New Roman" w:hAnsi="Times New Roman" w:hint="eastAsia"/>
          <w:lang w:eastAsia="zh-CN"/>
        </w:rPr>
        <w:t>,</w:t>
      </w:r>
      <w:r w:rsidRPr="005F1E3A">
        <w:rPr>
          <w:rFonts w:ascii="Times New Roman" w:hAnsi="Times New Roman"/>
          <w:lang w:eastAsia="zh-CN"/>
        </w:rPr>
        <w:t xml:space="preserve"> </w:t>
      </w:r>
      <w:r w:rsidRPr="005F1E3A">
        <w:rPr>
          <w:rFonts w:ascii="Times New Roman" w:hAnsi="Times New Roman" w:hint="eastAsia"/>
          <w:lang w:eastAsia="zh-CN"/>
        </w:rPr>
        <w:t>while</w:t>
      </w:r>
      <w:r w:rsidRPr="005F1E3A">
        <w:rPr>
          <w:rFonts w:ascii="Times New Roman" w:hAnsi="Times New Roman"/>
          <w:lang w:eastAsia="zh-CN"/>
        </w:rPr>
        <w:t xml:space="preserve"> the gNB cannot, the gNB needs to trigger the cache CSI synchroni</w:t>
      </w:r>
      <w:r w:rsidRPr="005F1E3A">
        <w:rPr>
          <w:rFonts w:ascii="Times New Roman" w:hAnsi="Times New Roman" w:hint="eastAsia"/>
          <w:lang w:eastAsia="zh-CN"/>
        </w:rPr>
        <w:t>z</w:t>
      </w:r>
      <w:r w:rsidRPr="005F1E3A">
        <w:rPr>
          <w:rFonts w:ascii="Times New Roman" w:hAnsi="Times New Roman"/>
          <w:lang w:eastAsia="zh-CN"/>
        </w:rPr>
        <w:t xml:space="preserve">ation mechanism. At this time, the gNB can choose to </w:t>
      </w:r>
      <w:r w:rsidRPr="005F1E3A">
        <w:rPr>
          <w:rFonts w:ascii="Times New Roman" w:hAnsi="Times New Roman" w:hint="eastAsia"/>
          <w:lang w:eastAsia="zh-CN"/>
        </w:rPr>
        <w:t>send a RRC signaling</w:t>
      </w:r>
      <w:r w:rsidRPr="005F1E3A">
        <w:rPr>
          <w:rFonts w:ascii="Times New Roman" w:hAnsi="Times New Roman"/>
          <w:lang w:eastAsia="zh-CN"/>
        </w:rPr>
        <w:t xml:space="preserve"> </w:t>
      </w:r>
      <w:r w:rsidRPr="005F1E3A">
        <w:rPr>
          <w:rFonts w:ascii="Times New Roman" w:hAnsi="Times New Roman" w:hint="eastAsia"/>
          <w:lang w:eastAsia="zh-CN"/>
        </w:rPr>
        <w:t>of</w:t>
      </w:r>
      <w:r w:rsidRPr="005F1E3A">
        <w:rPr>
          <w:rFonts w:ascii="Times New Roman" w:hAnsi="Times New Roman"/>
          <w:lang w:eastAsia="zh-CN"/>
        </w:rPr>
        <w:t xml:space="preserve"> CSI synchroni</w:t>
      </w:r>
      <w:r w:rsidRPr="005F1E3A">
        <w:rPr>
          <w:rFonts w:ascii="Times New Roman" w:hAnsi="Times New Roman" w:hint="eastAsia"/>
          <w:lang w:eastAsia="zh-CN"/>
        </w:rPr>
        <w:t>z</w:t>
      </w:r>
      <w:r w:rsidRPr="005F1E3A">
        <w:rPr>
          <w:rFonts w:ascii="Times New Roman" w:hAnsi="Times New Roman"/>
          <w:lang w:eastAsia="zh-CN"/>
        </w:rPr>
        <w:t xml:space="preserve">ation, </w:t>
      </w:r>
      <w:r w:rsidRPr="005F1E3A">
        <w:rPr>
          <w:rFonts w:ascii="Times New Roman" w:hAnsi="Times New Roman" w:hint="eastAsia"/>
          <w:lang w:eastAsia="zh-CN"/>
        </w:rPr>
        <w:t xml:space="preserve">where </w:t>
      </w:r>
      <w:r w:rsidRPr="005F1E3A">
        <w:rPr>
          <w:rFonts w:ascii="Times New Roman" w:hAnsi="Times New Roman"/>
          <w:lang w:eastAsia="zh-CN"/>
        </w:rPr>
        <w:t>the CSI synchroni</w:t>
      </w:r>
      <w:r w:rsidRPr="005F1E3A">
        <w:rPr>
          <w:rFonts w:ascii="Times New Roman" w:hAnsi="Times New Roman" w:hint="eastAsia"/>
          <w:lang w:eastAsia="zh-CN"/>
        </w:rPr>
        <w:t>z</w:t>
      </w:r>
      <w:r w:rsidRPr="005F1E3A">
        <w:rPr>
          <w:rFonts w:ascii="Times New Roman" w:hAnsi="Times New Roman"/>
          <w:lang w:eastAsia="zh-CN"/>
        </w:rPr>
        <w:t xml:space="preserve">ation </w:t>
      </w:r>
      <w:r w:rsidRPr="005F1E3A">
        <w:rPr>
          <w:rFonts w:ascii="Times New Roman" w:hAnsi="Times New Roman" w:hint="eastAsia"/>
          <w:lang w:eastAsia="zh-CN"/>
        </w:rPr>
        <w:t xml:space="preserve">can be </w:t>
      </w:r>
      <w:r w:rsidRPr="005F1E3A">
        <w:rPr>
          <w:rFonts w:ascii="Times New Roman" w:hAnsi="Times New Roman"/>
          <w:lang w:eastAsia="zh-CN"/>
        </w:rPr>
        <w:t>either</w:t>
      </w:r>
      <w:r w:rsidRPr="005F1E3A">
        <w:rPr>
          <w:rFonts w:ascii="Times New Roman" w:hAnsi="Times New Roman" w:hint="eastAsia"/>
          <w:lang w:eastAsia="zh-CN"/>
        </w:rPr>
        <w:t xml:space="preserve"> a signaling to reset the CSI </w:t>
      </w:r>
      <w:r w:rsidRPr="005F1E3A">
        <w:rPr>
          <w:rFonts w:ascii="Times New Roman" w:hAnsi="Times New Roman"/>
          <w:lang w:eastAsia="zh-CN"/>
        </w:rPr>
        <w:t>information</w:t>
      </w:r>
      <w:r w:rsidRPr="005F1E3A">
        <w:rPr>
          <w:rFonts w:ascii="Times New Roman" w:hAnsi="Times New Roman" w:hint="eastAsia"/>
          <w:lang w:eastAsia="zh-CN"/>
        </w:rPr>
        <w:t xml:space="preserve"> or a trigger</w:t>
      </w:r>
      <w:r w:rsidRPr="005F1E3A">
        <w:rPr>
          <w:rFonts w:ascii="Times New Roman" w:hAnsi="Times New Roman"/>
          <w:lang w:eastAsia="zh-CN"/>
        </w:rPr>
        <w:t xml:space="preserve"> </w:t>
      </w:r>
      <w:r w:rsidRPr="005F1E3A">
        <w:rPr>
          <w:rFonts w:ascii="Times New Roman" w:hAnsi="Times New Roman" w:hint="eastAsia"/>
          <w:lang w:eastAsia="zh-CN"/>
        </w:rPr>
        <w:t>of CSI retransmission.</w:t>
      </w:r>
      <w:bookmarkStart w:id="16" w:name="_Hlk197702999"/>
    </w:p>
    <w:p w14:paraId="3924060F" w14:textId="39FB1967" w:rsidR="00E14292" w:rsidRDefault="00E14292" w:rsidP="00E14292">
      <w:pPr>
        <w:spacing w:line="240" w:lineRule="auto"/>
        <w:jc w:val="both"/>
        <w:rPr>
          <w:rFonts w:ascii="Times New Roman" w:hAnsi="Times New Roman"/>
          <w:b/>
          <w:i/>
          <w:iCs/>
          <w:lang w:eastAsia="zh-CN"/>
        </w:rPr>
      </w:pPr>
      <w:bookmarkStart w:id="17" w:name="_Hlk209626607"/>
      <w:r w:rsidRPr="00F33BEB">
        <w:rPr>
          <w:rFonts w:ascii="Times New Roman" w:eastAsia="Times New Roman" w:hAnsi="Times New Roman"/>
          <w:b/>
          <w:i/>
          <w:iCs/>
        </w:rPr>
        <w:t xml:space="preserve">Proposal </w:t>
      </w:r>
      <w:r w:rsidR="00213589">
        <w:rPr>
          <w:rFonts w:ascii="Times New Roman" w:hAnsi="Times New Roman" w:hint="eastAsia"/>
          <w:b/>
          <w:i/>
          <w:iCs/>
          <w:lang w:eastAsia="zh-CN"/>
        </w:rPr>
        <w:t>9</w:t>
      </w:r>
      <w:r w:rsidRPr="00F33BEB">
        <w:rPr>
          <w:rFonts w:ascii="Times New Roman" w:eastAsia="Times New Roman" w:hAnsi="Times New Roman"/>
          <w:b/>
          <w:i/>
          <w:iCs/>
        </w:rPr>
        <w:t>:</w:t>
      </w:r>
      <w:r w:rsidRPr="00312F79">
        <w:t xml:space="preserve"> </w:t>
      </w:r>
      <w:r>
        <w:rPr>
          <w:rFonts w:ascii="Times New Roman" w:hAnsi="Times New Roman" w:hint="eastAsia"/>
          <w:b/>
          <w:i/>
          <w:iCs/>
          <w:lang w:eastAsia="zh-CN"/>
        </w:rPr>
        <w:t>Study</w:t>
      </w:r>
      <w:r w:rsidRPr="00312F79">
        <w:rPr>
          <w:rFonts w:ascii="Times New Roman" w:hAnsi="Times New Roman"/>
          <w:b/>
          <w:i/>
          <w:iCs/>
          <w:lang w:eastAsia="zh-CN"/>
        </w:rPr>
        <w:t xml:space="preserve"> the</w:t>
      </w:r>
      <w:r w:rsidRPr="00026990">
        <w:rPr>
          <w:rFonts w:ascii="Times New Roman" w:hAnsi="Times New Roman"/>
          <w:b/>
          <w:i/>
          <w:iCs/>
          <w:lang w:eastAsia="zh-CN"/>
        </w:rPr>
        <w:t xml:space="preserve"> </w:t>
      </w:r>
      <w:r>
        <w:rPr>
          <w:rFonts w:ascii="Times New Roman" w:hAnsi="Times New Roman" w:cs="Times New Roman" w:hint="eastAsia"/>
          <w:b/>
          <w:bCs/>
          <w:i/>
          <w:iCs/>
          <w:lang w:eastAsia="zh-CN"/>
        </w:rPr>
        <w:t>triggering mechanism</w:t>
      </w:r>
      <w:r w:rsidRPr="00312F79">
        <w:rPr>
          <w:rFonts w:ascii="Times New Roman" w:hAnsi="Times New Roman"/>
          <w:b/>
          <w:i/>
          <w:iCs/>
          <w:lang w:eastAsia="zh-CN"/>
        </w:rPr>
        <w:t xml:space="preserve"> </w:t>
      </w:r>
      <w:r>
        <w:rPr>
          <w:rFonts w:ascii="Times New Roman" w:hAnsi="Times New Roman" w:hint="eastAsia"/>
          <w:b/>
          <w:i/>
          <w:iCs/>
          <w:lang w:eastAsia="zh-CN"/>
        </w:rPr>
        <w:t xml:space="preserve">based on </w:t>
      </w:r>
      <w:r w:rsidRPr="00312F79">
        <w:rPr>
          <w:rFonts w:ascii="Times New Roman" w:hAnsi="Times New Roman"/>
          <w:b/>
          <w:i/>
          <w:iCs/>
          <w:lang w:eastAsia="zh-CN"/>
        </w:rPr>
        <w:t xml:space="preserve">UCI loss </w:t>
      </w:r>
      <w:r>
        <w:rPr>
          <w:rFonts w:ascii="Times New Roman" w:hAnsi="Times New Roman" w:cs="Times New Roman" w:hint="eastAsia"/>
          <w:b/>
          <w:bCs/>
          <w:i/>
          <w:iCs/>
          <w:lang w:eastAsia="zh-CN"/>
        </w:rPr>
        <w:t xml:space="preserve">event for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reset or retransmission</w:t>
      </w:r>
      <w:r>
        <w:rPr>
          <w:rFonts w:ascii="Times New Roman" w:hAnsi="Times New Roman" w:hint="eastAsia"/>
          <w:b/>
          <w:i/>
          <w:iCs/>
          <w:lang w:eastAsia="zh-CN"/>
        </w:rPr>
        <w:t>.</w:t>
      </w:r>
    </w:p>
    <w:bookmarkEnd w:id="17"/>
    <w:p w14:paraId="5DF21C0A" w14:textId="77777777" w:rsidR="00213589" w:rsidRPr="008F43F8" w:rsidRDefault="00213589" w:rsidP="00213589">
      <w:pPr>
        <w:pStyle w:val="af5"/>
        <w:numPr>
          <w:ilvl w:val="0"/>
          <w:numId w:val="32"/>
        </w:numPr>
        <w:spacing w:line="240" w:lineRule="auto"/>
        <w:jc w:val="both"/>
        <w:rPr>
          <w:rFonts w:ascii="Times New Roman" w:eastAsia="Times New Roman" w:hAnsi="Times New Roman"/>
          <w:b/>
          <w:bCs/>
          <w:i/>
          <w:iCs/>
          <w:lang w:eastAsia="zh-CN"/>
        </w:rPr>
      </w:pPr>
      <w:r>
        <w:rPr>
          <w:rFonts w:ascii="Times New Roman" w:hAnsi="Times New Roman" w:cs="Times New Roman" w:hint="eastAsia"/>
          <w:b/>
          <w:bCs/>
          <w:i/>
          <w:iCs/>
          <w:lang w:eastAsia="zh-CN"/>
        </w:rPr>
        <w:t>Option 1: UCI loss event is determined by NW</w:t>
      </w:r>
    </w:p>
    <w:p w14:paraId="2C2A973B" w14:textId="77777777" w:rsidR="00213589" w:rsidRPr="008F43F8" w:rsidRDefault="00213589" w:rsidP="00213589">
      <w:pPr>
        <w:pStyle w:val="af5"/>
        <w:numPr>
          <w:ilvl w:val="0"/>
          <w:numId w:val="32"/>
        </w:numPr>
        <w:spacing w:line="240" w:lineRule="auto"/>
        <w:jc w:val="both"/>
        <w:rPr>
          <w:rFonts w:ascii="Times New Roman" w:hAnsi="Times New Roman"/>
          <w:b/>
          <w:bCs/>
          <w:i/>
          <w:iCs/>
          <w:lang w:eastAsia="zh-CN"/>
        </w:rPr>
      </w:pPr>
      <w:r w:rsidRPr="008F43F8">
        <w:rPr>
          <w:rFonts w:ascii="Times New Roman" w:hAnsi="Times New Roman" w:hint="eastAsia"/>
          <w:b/>
          <w:bCs/>
          <w:i/>
          <w:iCs/>
          <w:lang w:eastAsia="zh-CN"/>
        </w:rPr>
        <w:t>Option 2: UCI loss event is determined by UE</w:t>
      </w:r>
    </w:p>
    <w:p w14:paraId="3B0842BE" w14:textId="77777777" w:rsidR="00E14292" w:rsidRPr="00312F79" w:rsidRDefault="00E14292" w:rsidP="00E14292">
      <w:pPr>
        <w:spacing w:line="240" w:lineRule="auto"/>
        <w:jc w:val="both"/>
        <w:rPr>
          <w:rFonts w:ascii="Times New Roman" w:hAnsi="Times New Roman"/>
          <w:lang w:eastAsia="zh-CN"/>
        </w:rPr>
      </w:pPr>
      <w:r>
        <w:rPr>
          <w:rFonts w:ascii="Times New Roman" w:hAnsi="Times New Roman" w:hint="eastAsia"/>
          <w:lang w:eastAsia="zh-CN"/>
        </w:rPr>
        <w:lastRenderedPageBreak/>
        <w:t xml:space="preserve">Moreover, the UCI loss often </w:t>
      </w:r>
      <w:r>
        <w:rPr>
          <w:rFonts w:ascii="Times New Roman" w:hAnsi="Times New Roman"/>
          <w:lang w:eastAsia="zh-CN"/>
        </w:rPr>
        <w:t>occurs</w:t>
      </w:r>
      <w:r>
        <w:rPr>
          <w:rFonts w:ascii="Times New Roman" w:hAnsi="Times New Roman" w:hint="eastAsia"/>
          <w:lang w:eastAsia="zh-CN"/>
        </w:rPr>
        <w:t xml:space="preserve"> when the channel condition </w:t>
      </w:r>
      <w:r>
        <w:rPr>
          <w:rFonts w:ascii="Times New Roman" w:hAnsi="Times New Roman"/>
          <w:lang w:eastAsia="zh-CN"/>
        </w:rPr>
        <w:t>experience</w:t>
      </w:r>
      <w:r>
        <w:rPr>
          <w:rFonts w:ascii="Times New Roman" w:hAnsi="Times New Roman" w:hint="eastAsia"/>
          <w:lang w:eastAsia="zh-CN"/>
        </w:rPr>
        <w:t xml:space="preserve"> significant change, that means the historical CSI information may be out-of-date. We may add more options on how to reset the CSI information when facing UCI loss.</w:t>
      </w:r>
    </w:p>
    <w:p w14:paraId="46F53EA0" w14:textId="01C2EA97" w:rsidR="00E14292" w:rsidRDefault="00E14292" w:rsidP="00E14292">
      <w:pPr>
        <w:spacing w:line="240" w:lineRule="auto"/>
        <w:jc w:val="both"/>
        <w:rPr>
          <w:rFonts w:ascii="Times New Roman" w:hAnsi="Times New Roman"/>
          <w:b/>
          <w:i/>
          <w:iCs/>
          <w:lang w:eastAsia="zh-CN"/>
        </w:rPr>
      </w:pPr>
      <w:bookmarkStart w:id="18" w:name="_Hlk209626618"/>
      <w:bookmarkEnd w:id="16"/>
      <w:r w:rsidRPr="00F33BEB">
        <w:rPr>
          <w:rFonts w:ascii="Times New Roman" w:eastAsia="Times New Roman" w:hAnsi="Times New Roman"/>
          <w:b/>
          <w:i/>
          <w:iCs/>
        </w:rPr>
        <w:t xml:space="preserve">Proposal </w:t>
      </w:r>
      <w:r w:rsidR="00213589">
        <w:rPr>
          <w:rFonts w:ascii="Times New Roman" w:hAnsi="Times New Roman" w:hint="eastAsia"/>
          <w:b/>
          <w:i/>
          <w:iCs/>
          <w:lang w:eastAsia="zh-CN"/>
        </w:rPr>
        <w:t>10</w:t>
      </w:r>
      <w:r w:rsidRPr="00F33BEB">
        <w:rPr>
          <w:rFonts w:ascii="Times New Roman" w:eastAsia="Times New Roman" w:hAnsi="Times New Roman"/>
          <w:b/>
          <w:i/>
          <w:iCs/>
        </w:rPr>
        <w:t>:</w:t>
      </w:r>
      <w:r w:rsidRPr="00312F79">
        <w:t xml:space="preserve"> </w:t>
      </w:r>
      <w:r w:rsidRPr="00312F79">
        <w:rPr>
          <w:rFonts w:ascii="Times New Roman" w:hAnsi="Times New Roman"/>
          <w:b/>
          <w:i/>
          <w:iCs/>
          <w:lang w:eastAsia="zh-CN"/>
        </w:rPr>
        <w:t xml:space="preserve">Investigate the </w:t>
      </w:r>
      <w:r>
        <w:rPr>
          <w:rFonts w:ascii="Times New Roman" w:hAnsi="Times New Roman" w:hint="eastAsia"/>
          <w:b/>
          <w:i/>
          <w:iCs/>
          <w:lang w:eastAsia="zh-CN"/>
        </w:rPr>
        <w:t>CSI information synchronization</w:t>
      </w:r>
      <w:r w:rsidRPr="00312F79">
        <w:rPr>
          <w:rFonts w:ascii="Times New Roman" w:hAnsi="Times New Roman"/>
          <w:b/>
          <w:i/>
          <w:iCs/>
          <w:lang w:eastAsia="zh-CN"/>
        </w:rPr>
        <w:t xml:space="preserve"> for mitigating the impact of UCI loss</w:t>
      </w:r>
      <w:r>
        <w:rPr>
          <w:rFonts w:ascii="Times New Roman" w:hAnsi="Times New Roman" w:hint="eastAsia"/>
          <w:b/>
          <w:i/>
          <w:iCs/>
          <w:lang w:eastAsia="zh-CN"/>
        </w:rPr>
        <w:t>.</w:t>
      </w:r>
    </w:p>
    <w:bookmarkEnd w:id="18"/>
    <w:p w14:paraId="6EA0CE06" w14:textId="77777777" w:rsidR="00213589" w:rsidRPr="008F43F8" w:rsidRDefault="00213589" w:rsidP="00213589">
      <w:pPr>
        <w:pStyle w:val="af5"/>
        <w:numPr>
          <w:ilvl w:val="0"/>
          <w:numId w:val="32"/>
        </w:numPr>
        <w:spacing w:line="240" w:lineRule="auto"/>
        <w:jc w:val="both"/>
        <w:rPr>
          <w:rFonts w:ascii="Times New Roman" w:eastAsia="Times New Roman" w:hAnsi="Times New Roman"/>
          <w:b/>
          <w:bCs/>
          <w:i/>
          <w:iCs/>
          <w:lang w:eastAsia="zh-CN"/>
        </w:rPr>
      </w:pPr>
      <w:r>
        <w:rPr>
          <w:rFonts w:ascii="Times New Roman" w:hAnsi="Times New Roman" w:cs="Times New Roman" w:hint="eastAsia"/>
          <w:b/>
          <w:bCs/>
          <w:i/>
          <w:iCs/>
          <w:lang w:eastAsia="zh-CN"/>
        </w:rPr>
        <w:t xml:space="preserve">Option 1: Reset the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to pre-defined values.</w:t>
      </w:r>
    </w:p>
    <w:p w14:paraId="2A0CB411" w14:textId="77777777" w:rsidR="00213589" w:rsidRPr="008F43F8" w:rsidRDefault="00213589" w:rsidP="00213589">
      <w:pPr>
        <w:pStyle w:val="af5"/>
        <w:numPr>
          <w:ilvl w:val="0"/>
          <w:numId w:val="32"/>
        </w:numPr>
        <w:spacing w:line="240" w:lineRule="auto"/>
        <w:jc w:val="both"/>
        <w:rPr>
          <w:rFonts w:ascii="Times New Roman" w:hAnsi="Times New Roman"/>
          <w:b/>
          <w:bCs/>
          <w:i/>
          <w:iCs/>
          <w:lang w:eastAsia="zh-CN"/>
        </w:rPr>
      </w:pPr>
      <w:r w:rsidRPr="008F43F8">
        <w:rPr>
          <w:rFonts w:ascii="Times New Roman" w:hAnsi="Times New Roman" w:hint="eastAsia"/>
          <w:b/>
          <w:bCs/>
          <w:i/>
          <w:iCs/>
          <w:lang w:eastAsia="zh-CN"/>
        </w:rPr>
        <w:t>Option 2: NW configs or UE initials CSI information retransmission.</w:t>
      </w:r>
    </w:p>
    <w:p w14:paraId="2087DD65" w14:textId="77777777" w:rsidR="00E14292" w:rsidRPr="00026990" w:rsidRDefault="00E14292" w:rsidP="00E14292">
      <w:pPr>
        <w:spacing w:line="240" w:lineRule="auto"/>
        <w:jc w:val="both"/>
        <w:rPr>
          <w:rFonts w:ascii="Times New Roman" w:hAnsi="Times New Roman"/>
          <w:lang w:eastAsia="zh-CN"/>
        </w:rPr>
      </w:pPr>
      <w:r w:rsidRPr="00026990">
        <w:rPr>
          <w:rFonts w:ascii="Times New Roman" w:hAnsi="Times New Roman"/>
          <w:lang w:eastAsia="zh-CN"/>
        </w:rPr>
        <w:t>Moreover, the UCI loss often occurs when the channel condition experience significant change, that means the historical CSI information may be out-of-date. We may add more options on how to reset the CSI information when facing UCI loss.</w:t>
      </w:r>
    </w:p>
    <w:p w14:paraId="36F8C4BA" w14:textId="77777777" w:rsidR="00176E55" w:rsidRPr="00176E55" w:rsidRDefault="00176E55" w:rsidP="00E156EB">
      <w:pPr>
        <w:spacing w:line="240" w:lineRule="auto"/>
        <w:jc w:val="both"/>
        <w:rPr>
          <w:rFonts w:ascii="Times New Roman" w:hAnsi="Times New Roman"/>
          <w:b/>
          <w:i/>
          <w:iCs/>
          <w:lang w:eastAsia="zh-CN"/>
        </w:rPr>
      </w:pPr>
    </w:p>
    <w:p w14:paraId="78D03BBE" w14:textId="484B8607" w:rsidR="00481AD2" w:rsidRPr="00903C70" w:rsidRDefault="00AA2CD1" w:rsidP="00947CEA">
      <w:pPr>
        <w:pStyle w:val="1"/>
        <w:keepNext w:val="0"/>
        <w:keepLines w:val="0"/>
        <w:widowControl w:val="0"/>
        <w:numPr>
          <w:ilvl w:val="0"/>
          <w:numId w:val="60"/>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77777777"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p>
    <w:p w14:paraId="786EED05" w14:textId="77777777" w:rsidR="002F0D7D" w:rsidRDefault="002F0D7D" w:rsidP="002F0D7D">
      <w:pPr>
        <w:spacing w:line="240" w:lineRule="auto"/>
        <w:rPr>
          <w:rFonts w:ascii="Times New Roman" w:hAnsi="Times New Roman"/>
          <w:b/>
          <w:i/>
          <w:iCs/>
          <w:lang w:eastAsia="zh-CN"/>
        </w:rPr>
      </w:pPr>
      <w:r w:rsidRPr="00610505">
        <w:rPr>
          <w:rFonts w:ascii="Times New Roman" w:eastAsia="Times New Roman" w:hAnsi="Times New Roman"/>
          <w:b/>
          <w:i/>
          <w:iCs/>
        </w:rPr>
        <w:t xml:space="preserve">Observation </w:t>
      </w:r>
      <w:r>
        <w:rPr>
          <w:rFonts w:ascii="Times New Roman" w:hAnsi="Times New Roman" w:hint="eastAsia"/>
          <w:b/>
          <w:i/>
          <w:iCs/>
          <w:lang w:eastAsia="zh-CN"/>
        </w:rPr>
        <w:t>1</w:t>
      </w:r>
      <w:r w:rsidRPr="00610505">
        <w:rPr>
          <w:rFonts w:ascii="Times New Roman" w:eastAsia="Times New Roman" w:hAnsi="Times New Roman"/>
          <w:b/>
          <w:i/>
          <w:iCs/>
        </w:rPr>
        <w:t>: Certain additional information may impact the priority of AI/ML CSI reporting for CSI compression:</w:t>
      </w:r>
    </w:p>
    <w:p w14:paraId="5287DC3D" w14:textId="77777777" w:rsidR="002F0D7D" w:rsidRPr="00A16AC7" w:rsidRDefault="002F0D7D" w:rsidP="002F0D7D">
      <w:pPr>
        <w:pStyle w:val="af5"/>
        <w:numPr>
          <w:ilvl w:val="0"/>
          <w:numId w:val="32"/>
        </w:numPr>
        <w:spacing w:line="240" w:lineRule="auto"/>
        <w:jc w:val="both"/>
        <w:rPr>
          <w:rFonts w:ascii="Times New Roman" w:eastAsia="Times New Roman" w:hAnsi="Times New Roman"/>
          <w:b/>
          <w:i/>
          <w:iCs/>
        </w:rPr>
      </w:pPr>
      <w:r w:rsidRPr="00610505">
        <w:rPr>
          <w:rFonts w:ascii="Times New Roman" w:eastAsia="Times New Roman" w:hAnsi="Times New Roman"/>
          <w:b/>
          <w:i/>
          <w:iCs/>
        </w:rPr>
        <w:t>AI/M</w:t>
      </w:r>
      <w:r w:rsidRPr="00A16AC7">
        <w:rPr>
          <w:rFonts w:ascii="Times New Roman" w:hAnsi="Times New Roman"/>
          <w:b/>
          <w:i/>
          <w:iCs/>
        </w:rPr>
        <w:t xml:space="preserve"> LCM procedure</w:t>
      </w:r>
    </w:p>
    <w:p w14:paraId="41190114" w14:textId="77777777" w:rsidR="002F0D7D" w:rsidRPr="00A16AC7" w:rsidRDefault="002F0D7D" w:rsidP="002F0D7D">
      <w:pPr>
        <w:pStyle w:val="af5"/>
        <w:numPr>
          <w:ilvl w:val="0"/>
          <w:numId w:val="32"/>
        </w:numPr>
        <w:spacing w:line="240" w:lineRule="auto"/>
        <w:jc w:val="both"/>
        <w:rPr>
          <w:rFonts w:ascii="Times New Roman" w:eastAsia="Times New Roman" w:hAnsi="Times New Roman"/>
          <w:b/>
          <w:i/>
          <w:iCs/>
        </w:rPr>
      </w:pPr>
      <w:r w:rsidRPr="00A16AC7">
        <w:rPr>
          <w:rFonts w:ascii="Times New Roman" w:hAnsi="Times New Roman"/>
          <w:b/>
          <w:i/>
          <w:iCs/>
        </w:rPr>
        <w:t>AI/ML characteristics for CSI compression</w:t>
      </w:r>
    </w:p>
    <w:p w14:paraId="774B2BD6" w14:textId="77777777" w:rsidR="002F0D7D" w:rsidRPr="00A16AC7" w:rsidRDefault="002F0D7D" w:rsidP="002F0D7D">
      <w:pPr>
        <w:pStyle w:val="af5"/>
        <w:numPr>
          <w:ilvl w:val="0"/>
          <w:numId w:val="32"/>
        </w:numPr>
        <w:spacing w:line="240" w:lineRule="auto"/>
        <w:jc w:val="both"/>
        <w:rPr>
          <w:rFonts w:ascii="Times New Roman" w:eastAsia="Times New Roman" w:hAnsi="Times New Roman"/>
          <w:b/>
          <w:i/>
          <w:iCs/>
        </w:rPr>
      </w:pPr>
      <w:r w:rsidRPr="00A16AC7">
        <w:rPr>
          <w:rFonts w:ascii="Times New Roman" w:hAnsi="Times New Roman"/>
          <w:b/>
          <w:i/>
          <w:iCs/>
        </w:rPr>
        <w:t>AI/ML reporting contents</w:t>
      </w:r>
    </w:p>
    <w:p w14:paraId="19DDAD33" w14:textId="77777777" w:rsidR="002F0D7D" w:rsidRPr="00A16AC7" w:rsidRDefault="002F0D7D" w:rsidP="002F0D7D">
      <w:pPr>
        <w:pStyle w:val="af5"/>
        <w:numPr>
          <w:ilvl w:val="0"/>
          <w:numId w:val="32"/>
        </w:numPr>
        <w:spacing w:line="240" w:lineRule="auto"/>
        <w:jc w:val="both"/>
        <w:rPr>
          <w:rFonts w:ascii="Times New Roman" w:hAnsi="Times New Roman"/>
          <w:b/>
          <w:i/>
          <w:iCs/>
        </w:rPr>
      </w:pPr>
      <w:r w:rsidRPr="00A16AC7">
        <w:rPr>
          <w:rFonts w:ascii="Times New Roman" w:hAnsi="Times New Roman"/>
          <w:b/>
          <w:i/>
          <w:iCs/>
        </w:rPr>
        <w:t>Other factors that may be pertinent to the value of AI/ML-specific priority should not be precluded.</w:t>
      </w:r>
    </w:p>
    <w:p w14:paraId="684A4C20" w14:textId="77777777" w:rsidR="002F0D7D" w:rsidRPr="00610505" w:rsidRDefault="002F0D7D" w:rsidP="002F0D7D">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 xml:space="preserve">Observation </w:t>
      </w:r>
      <w:r>
        <w:rPr>
          <w:rFonts w:ascii="Times New Roman" w:hAnsi="Times New Roman" w:cs="Times New Roman" w:hint="eastAsia"/>
          <w:b/>
          <w:bCs/>
          <w:i/>
          <w:iCs/>
          <w:lang w:val="en-GB" w:eastAsia="zh-CN"/>
        </w:rPr>
        <w:t>2</w:t>
      </w:r>
      <w:r w:rsidRPr="00E51BB6">
        <w:rPr>
          <w:rFonts w:ascii="Times New Roman" w:hAnsi="Times New Roman" w:cs="Times New Roman"/>
          <w:b/>
          <w:bCs/>
          <w:i/>
          <w:iCs/>
          <w:lang w:val="en-GB" w:eastAsia="zh-CN"/>
        </w:rPr>
        <w:t>: The computational time for CSI restoration at NW side should be estimated and reconfigured to the UE. This may include the time duration for both model activation and model inference.</w:t>
      </w:r>
    </w:p>
    <w:p w14:paraId="05575639" w14:textId="77777777" w:rsidR="002F0D7D" w:rsidRDefault="002F0D7D" w:rsidP="002F0D7D">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w:t>
      </w:r>
      <w:r>
        <w:rPr>
          <w:rFonts w:ascii="Times New Roman" w:hAnsi="Times New Roman" w:hint="eastAsia"/>
          <w:b/>
          <w:i/>
          <w:iCs/>
          <w:lang w:eastAsia="zh-CN"/>
        </w:rPr>
        <w:t>3</w:t>
      </w:r>
      <w:r w:rsidRPr="00610505">
        <w:rPr>
          <w:rFonts w:ascii="Times New Roman" w:eastAsia="Times New Roman" w:hAnsi="Times New Roman"/>
          <w:b/>
          <w:i/>
          <w:iCs/>
        </w:rPr>
        <w:t xml:space="preserve">: </w:t>
      </w:r>
      <w:r>
        <w:rPr>
          <w:rFonts w:ascii="Times New Roman" w:hAnsi="Times New Roman" w:hint="eastAsia"/>
          <w:b/>
          <w:i/>
          <w:iCs/>
          <w:lang w:eastAsia="zh-CN"/>
        </w:rPr>
        <w:t>The CSI report or indication for model monitoring in AI/ML based CSI compression introduces considerable overhead, RAN 1 should strive for an efficient signaling and overhead reduction mechanism for the CSI transmission</w:t>
      </w:r>
      <w:r w:rsidRPr="00610505">
        <w:rPr>
          <w:rFonts w:ascii="Times New Roman" w:eastAsia="Times New Roman" w:hAnsi="Times New Roman"/>
          <w:b/>
          <w:i/>
          <w:iCs/>
        </w:rPr>
        <w:t>.</w:t>
      </w:r>
    </w:p>
    <w:p w14:paraId="02938015" w14:textId="77777777" w:rsidR="002F0D7D" w:rsidRDefault="002F0D7D" w:rsidP="002F0D7D">
      <w:pPr>
        <w:spacing w:line="240" w:lineRule="auto"/>
        <w:jc w:val="both"/>
        <w:rPr>
          <w:rFonts w:ascii="Times New Roman" w:hAnsi="Times New Roman"/>
          <w:b/>
          <w:i/>
          <w:iCs/>
          <w:lang w:eastAsia="zh-CN"/>
        </w:rPr>
      </w:pPr>
      <w:r>
        <w:rPr>
          <w:rFonts w:ascii="Times New Roman" w:hAnsi="Times New Roman" w:hint="eastAsia"/>
          <w:b/>
          <w:i/>
          <w:iCs/>
          <w:lang w:eastAsia="zh-CN"/>
        </w:rPr>
        <w:t>Observation 4</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0031C095" w14:textId="77777777" w:rsidR="00481AD2" w:rsidRDefault="009D13BB">
      <w:pPr>
        <w:spacing w:after="120" w:line="240" w:lineRule="auto"/>
        <w:jc w:val="both"/>
        <w:rPr>
          <w:rFonts w:ascii="Times New Roman" w:eastAsia="Calibri" w:hAnsi="Times New Roman" w:cs="Times New Roman"/>
        </w:rPr>
      </w:pPr>
      <w:r>
        <w:rPr>
          <w:rFonts w:ascii="Times New Roman" w:eastAsia="Times New Roman" w:hAnsi="Times New Roman"/>
        </w:rPr>
        <w:t>Furthermore, the following proposals have been put forward:</w:t>
      </w:r>
    </w:p>
    <w:p w14:paraId="274B18E6" w14:textId="77777777" w:rsidR="002F0D7D" w:rsidRPr="00610505" w:rsidRDefault="002F0D7D" w:rsidP="002F0D7D">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1</w:t>
      </w:r>
      <w:r w:rsidRPr="00610505">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0706E43C" w14:textId="77777777" w:rsidR="002F0D7D" w:rsidRPr="00610505" w:rsidRDefault="002F0D7D" w:rsidP="002F0D7D">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2E6E7983" w14:textId="77777777" w:rsidR="002F0D7D" w:rsidRPr="00610505" w:rsidRDefault="002F0D7D" w:rsidP="002F0D7D">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5F385467" w14:textId="77777777" w:rsidR="002F0D7D" w:rsidRPr="0086196C" w:rsidRDefault="002F0D7D" w:rsidP="002F0D7D">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p w14:paraId="0F0AEE01" w14:textId="77777777" w:rsidR="002F0D7D" w:rsidRPr="00C468B1" w:rsidRDefault="002F0D7D" w:rsidP="002F0D7D">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2</w:t>
      </w:r>
      <w:r w:rsidRPr="00610505">
        <w:rPr>
          <w:rFonts w:ascii="Times New Roman" w:eastAsia="Times New Roman" w:hAnsi="Times New Roman"/>
          <w:b/>
          <w:i/>
          <w:iCs/>
        </w:rPr>
        <w:t xml:space="preserve">: </w:t>
      </w:r>
      <w:r>
        <w:rPr>
          <w:rFonts w:ascii="Times New Roman" w:hAnsi="Times New Roman" w:hint="eastAsia"/>
          <w:b/>
          <w:i/>
          <w:iCs/>
          <w:lang w:eastAsia="zh-CN"/>
        </w:rPr>
        <w:t>For Target CSI, support using the precoding matrix as the baseline.</w:t>
      </w:r>
    </w:p>
    <w:p w14:paraId="31595622" w14:textId="77777777" w:rsidR="002F0D7D" w:rsidRPr="00610505" w:rsidRDefault="002F0D7D" w:rsidP="002F0D7D">
      <w:pPr>
        <w:pStyle w:val="af5"/>
        <w:numPr>
          <w:ilvl w:val="0"/>
          <w:numId w:val="32"/>
        </w:numPr>
        <w:spacing w:line="240" w:lineRule="auto"/>
        <w:jc w:val="both"/>
        <w:rPr>
          <w:rFonts w:ascii="Times New Roman" w:hAnsi="Times New Roman" w:cs="Times New Roman"/>
          <w:b/>
          <w:bCs/>
          <w:i/>
          <w:iCs/>
          <w:lang w:eastAsia="zh-CN"/>
        </w:rPr>
      </w:pPr>
      <w:r>
        <w:rPr>
          <w:rFonts w:ascii="Times New Roman" w:hAnsi="Times New Roman" w:hint="eastAsia"/>
          <w:b/>
          <w:i/>
          <w:iCs/>
          <w:lang w:eastAsia="zh-CN"/>
        </w:rPr>
        <w:t>FFS: Study if the full channel matrix can be used in specific scenarios.</w:t>
      </w:r>
    </w:p>
    <w:p w14:paraId="4B4A31EA" w14:textId="77777777" w:rsidR="002F0D7D" w:rsidRPr="00610505" w:rsidRDefault="002F0D7D" w:rsidP="002F0D7D">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3</w:t>
      </w:r>
      <w:r w:rsidRPr="00610505">
        <w:rPr>
          <w:rFonts w:ascii="Times New Roman" w:eastAsia="Times New Roman" w:hAnsi="Times New Roman"/>
          <w:b/>
          <w:i/>
          <w:iCs/>
        </w:rPr>
        <w:t>: The definition of AI/ML-specific priority for CSI reporting in relation to CSI compression should be considered in comparison with the traditional CSI priority rules.</w:t>
      </w:r>
    </w:p>
    <w:p w14:paraId="7869B67F" w14:textId="77777777" w:rsidR="002F0D7D" w:rsidRDefault="002F0D7D" w:rsidP="002F0D7D">
      <w:pPr>
        <w:spacing w:after="120" w:line="240" w:lineRule="auto"/>
        <w:jc w:val="both"/>
        <w:rPr>
          <w:rFonts w:ascii="Times New Roman" w:hAnsi="Times New Roman"/>
          <w:b/>
          <w:i/>
          <w:iCs/>
          <w:lang w:eastAsia="zh-CN"/>
        </w:rPr>
      </w:pPr>
      <w:r w:rsidRPr="00E51BB6">
        <w:rPr>
          <w:rFonts w:ascii="Times New Roman" w:eastAsia="Times New Roman" w:hAnsi="Times New Roman"/>
          <w:b/>
          <w:i/>
          <w:iCs/>
        </w:rPr>
        <w:lastRenderedPageBreak/>
        <w:t xml:space="preserve">Proposal </w:t>
      </w:r>
      <w:r>
        <w:rPr>
          <w:rFonts w:ascii="Times New Roman" w:hAnsi="Times New Roman" w:hint="eastAsia"/>
          <w:b/>
          <w:i/>
          <w:iCs/>
          <w:lang w:eastAsia="zh-CN"/>
        </w:rPr>
        <w:t>4</w:t>
      </w:r>
      <w:r w:rsidRPr="00E51BB6">
        <w:rPr>
          <w:rFonts w:ascii="Times New Roman" w:eastAsia="Times New Roman" w:hAnsi="Times New Roman"/>
          <w:b/>
          <w:i/>
          <w:iCs/>
        </w:rPr>
        <w:t>: When the UE supports both AI/ML and non-AI/ML CSI reporting, it is necessary to redefine the priority rule considering different types of CSI reporting.</w:t>
      </w:r>
    </w:p>
    <w:p w14:paraId="0A8B13D6" w14:textId="77777777" w:rsidR="002F0D7D" w:rsidRDefault="002F0D7D" w:rsidP="002F0D7D">
      <w:pPr>
        <w:pStyle w:val="a7"/>
        <w:spacing w:after="156"/>
        <w:rPr>
          <w:b/>
          <w:bCs/>
          <w:i/>
          <w:iCs/>
          <w:color w:val="auto"/>
          <w:sz w:val="22"/>
          <w:lang w:eastAsia="zh-CN"/>
        </w:rPr>
      </w:pPr>
      <w:r w:rsidRPr="0050692A">
        <w:rPr>
          <w:rFonts w:hint="eastAsia"/>
          <w:b/>
          <w:bCs/>
          <w:i/>
          <w:iCs/>
          <w:color w:val="auto"/>
          <w:sz w:val="22"/>
          <w:lang w:eastAsia="zh-CN"/>
        </w:rPr>
        <w:t xml:space="preserve">Proposal </w:t>
      </w:r>
      <w:r>
        <w:rPr>
          <w:rFonts w:hint="eastAsia"/>
          <w:b/>
          <w:bCs/>
          <w:i/>
          <w:iCs/>
          <w:color w:val="auto"/>
          <w:sz w:val="22"/>
          <w:lang w:eastAsia="zh-CN"/>
        </w:rPr>
        <w:t>5</w:t>
      </w:r>
      <w:r w:rsidRPr="0050692A">
        <w:rPr>
          <w:rFonts w:hint="eastAsia"/>
          <w:b/>
          <w:bCs/>
          <w:i/>
          <w:iCs/>
          <w:color w:val="auto"/>
          <w:sz w:val="22"/>
          <w:lang w:eastAsia="zh-CN"/>
        </w:rPr>
        <w:t>:</w:t>
      </w:r>
      <w:r>
        <w:rPr>
          <w:rFonts w:hint="eastAsia"/>
          <w:b/>
          <w:bCs/>
          <w:i/>
          <w:iCs/>
          <w:color w:val="auto"/>
          <w:sz w:val="22"/>
          <w:lang w:eastAsia="zh-CN"/>
        </w:rPr>
        <w:t xml:space="preserve"> Consider to reuse the definition of AI/ML PU occupancy in CSI prediction</w:t>
      </w:r>
      <w:r w:rsidRPr="0050692A">
        <w:rPr>
          <w:rFonts w:hint="eastAsia"/>
          <w:b/>
          <w:bCs/>
          <w:i/>
          <w:iCs/>
          <w:color w:val="auto"/>
          <w:sz w:val="22"/>
          <w:lang w:eastAsia="zh-CN"/>
        </w:rPr>
        <w:t>.</w:t>
      </w:r>
    </w:p>
    <w:p w14:paraId="1484A939" w14:textId="77777777" w:rsidR="002F0D7D" w:rsidRPr="009676F9" w:rsidRDefault="002F0D7D" w:rsidP="002F0D7D">
      <w:pPr>
        <w:pStyle w:val="af5"/>
        <w:numPr>
          <w:ilvl w:val="0"/>
          <w:numId w:val="32"/>
        </w:numPr>
        <w:spacing w:line="240" w:lineRule="auto"/>
        <w:jc w:val="both"/>
        <w:rPr>
          <w:rFonts w:ascii="Times New Roman" w:hAnsi="Times New Roman"/>
          <w:b/>
          <w:bCs/>
          <w:i/>
          <w:iCs/>
          <w:kern w:val="2"/>
          <w:lang w:eastAsia="zh-CN"/>
        </w:rPr>
      </w:pPr>
      <w:r w:rsidRPr="009676F9">
        <w:rPr>
          <w:rFonts w:ascii="Times New Roman" w:hAnsi="Times New Roman" w:hint="eastAsia"/>
          <w:b/>
          <w:bCs/>
          <w:i/>
          <w:iCs/>
          <w:kern w:val="2"/>
          <w:lang w:eastAsia="zh-CN"/>
        </w:rPr>
        <w:t xml:space="preserve">FFS if the value of </w:t>
      </w:r>
      <w:r w:rsidRPr="009676F9">
        <w:rPr>
          <w:rFonts w:ascii="Times New Roman" w:hAnsi="Times New Roman"/>
          <w:b/>
          <w:bCs/>
          <w:i/>
          <w:iCs/>
          <w:kern w:val="2"/>
          <w:lang w:eastAsia="zh-CN"/>
        </w:rPr>
        <w:t>O</w:t>
      </w:r>
      <w:r w:rsidRPr="00C62826">
        <w:rPr>
          <w:rFonts w:ascii="Times New Roman" w:hAnsi="Times New Roman"/>
          <w:b/>
          <w:bCs/>
          <w:i/>
          <w:iCs/>
          <w:kern w:val="2"/>
          <w:vertAlign w:val="subscript"/>
          <w:lang w:eastAsia="zh-CN"/>
        </w:rPr>
        <w:t>APU</w:t>
      </w:r>
      <w:r w:rsidRPr="009676F9">
        <w:rPr>
          <w:rFonts w:ascii="Times New Roman" w:hAnsi="Times New Roman" w:hint="eastAsia"/>
          <w:b/>
          <w:bCs/>
          <w:i/>
          <w:iCs/>
          <w:kern w:val="2"/>
          <w:lang w:eastAsia="zh-CN"/>
        </w:rPr>
        <w:t xml:space="preserve"> is the same or not.</w:t>
      </w:r>
    </w:p>
    <w:p w14:paraId="405CB730" w14:textId="77777777" w:rsidR="002F0D7D" w:rsidRPr="009676F9" w:rsidRDefault="002F0D7D" w:rsidP="002F0D7D">
      <w:pPr>
        <w:pStyle w:val="af5"/>
        <w:numPr>
          <w:ilvl w:val="0"/>
          <w:numId w:val="32"/>
        </w:numPr>
        <w:spacing w:line="240" w:lineRule="auto"/>
        <w:jc w:val="both"/>
        <w:rPr>
          <w:rFonts w:ascii="Times New Roman" w:hAnsi="Times New Roman"/>
          <w:b/>
          <w:bCs/>
          <w:i/>
          <w:iCs/>
          <w:kern w:val="2"/>
          <w:lang w:eastAsia="zh-CN"/>
        </w:rPr>
      </w:pPr>
      <w:r w:rsidRPr="009676F9">
        <w:rPr>
          <w:rFonts w:ascii="Times New Roman" w:hAnsi="Times New Roman" w:hint="eastAsia"/>
          <w:b/>
          <w:bCs/>
          <w:i/>
          <w:iCs/>
          <w:kern w:val="2"/>
          <w:lang w:eastAsia="zh-CN"/>
        </w:rPr>
        <w:t xml:space="preserve">FFS if the value of occupancy duration of APU is the </w:t>
      </w:r>
      <w:r w:rsidRPr="009676F9">
        <w:rPr>
          <w:rFonts w:ascii="Times New Roman" w:hAnsi="Times New Roman"/>
          <w:b/>
          <w:bCs/>
          <w:i/>
          <w:iCs/>
          <w:kern w:val="2"/>
          <w:lang w:eastAsia="zh-CN"/>
        </w:rPr>
        <w:t>same</w:t>
      </w:r>
      <w:r w:rsidRPr="009676F9">
        <w:rPr>
          <w:rFonts w:ascii="Times New Roman" w:hAnsi="Times New Roman" w:hint="eastAsia"/>
          <w:b/>
          <w:bCs/>
          <w:i/>
          <w:iCs/>
          <w:kern w:val="2"/>
          <w:lang w:eastAsia="zh-CN"/>
        </w:rPr>
        <w:t xml:space="preserve"> or not.</w:t>
      </w:r>
    </w:p>
    <w:p w14:paraId="3FEC9137" w14:textId="77777777" w:rsidR="002F0D7D" w:rsidRDefault="002F0D7D" w:rsidP="002F0D7D">
      <w:pPr>
        <w:pStyle w:val="a7"/>
        <w:spacing w:after="156"/>
        <w:rPr>
          <w:b/>
          <w:bCs/>
          <w:i/>
          <w:iCs/>
          <w:color w:val="auto"/>
          <w:sz w:val="22"/>
          <w:lang w:eastAsia="zh-CN"/>
        </w:rPr>
      </w:pPr>
      <w:r w:rsidRPr="0050692A">
        <w:rPr>
          <w:rFonts w:hint="eastAsia"/>
          <w:b/>
          <w:bCs/>
          <w:i/>
          <w:iCs/>
          <w:color w:val="auto"/>
          <w:sz w:val="22"/>
          <w:lang w:eastAsia="zh-CN"/>
        </w:rPr>
        <w:t xml:space="preserve">Proposal </w:t>
      </w:r>
      <w:r>
        <w:rPr>
          <w:rFonts w:hint="eastAsia"/>
          <w:b/>
          <w:bCs/>
          <w:i/>
          <w:iCs/>
          <w:color w:val="auto"/>
          <w:sz w:val="22"/>
          <w:lang w:eastAsia="zh-CN"/>
        </w:rPr>
        <w:t>6</w:t>
      </w:r>
      <w:r w:rsidRPr="0050692A">
        <w:rPr>
          <w:rFonts w:hint="eastAsia"/>
          <w:b/>
          <w:bCs/>
          <w:i/>
          <w:iCs/>
          <w:color w:val="auto"/>
          <w:sz w:val="22"/>
          <w:lang w:eastAsia="zh-CN"/>
        </w:rPr>
        <w:t xml:space="preserve">: Study the selection rule if the AI-related CSI report to be reported is jointly determined by the legacy CPU and AI/ML PU. </w:t>
      </w:r>
    </w:p>
    <w:p w14:paraId="718BD095" w14:textId="77777777" w:rsidR="002F0D7D" w:rsidRPr="009676F9" w:rsidRDefault="002F0D7D" w:rsidP="002F0D7D">
      <w:pPr>
        <w:pStyle w:val="af5"/>
        <w:numPr>
          <w:ilvl w:val="0"/>
          <w:numId w:val="32"/>
        </w:numPr>
        <w:spacing w:line="240" w:lineRule="auto"/>
        <w:jc w:val="both"/>
        <w:rPr>
          <w:rFonts w:ascii="Times New Roman" w:hAnsi="Times New Roman"/>
          <w:b/>
          <w:bCs/>
          <w:i/>
          <w:iCs/>
          <w:kern w:val="2"/>
          <w:lang w:eastAsia="zh-CN"/>
        </w:rPr>
      </w:pPr>
      <w:r w:rsidRPr="009676F9">
        <w:rPr>
          <w:rFonts w:ascii="Times New Roman" w:hAnsi="Times New Roman" w:hint="eastAsia"/>
          <w:b/>
          <w:bCs/>
          <w:i/>
          <w:iCs/>
          <w:kern w:val="2"/>
          <w:lang w:eastAsia="zh-CN"/>
        </w:rPr>
        <w:t xml:space="preserve">Option 1: Selection of CSI report prioritizes the AI/ML PU constraint. </w:t>
      </w:r>
    </w:p>
    <w:p w14:paraId="1BCDC9A9" w14:textId="77777777" w:rsidR="002F0D7D" w:rsidRPr="009676F9" w:rsidRDefault="002F0D7D" w:rsidP="002F0D7D">
      <w:pPr>
        <w:pStyle w:val="af5"/>
        <w:numPr>
          <w:ilvl w:val="0"/>
          <w:numId w:val="32"/>
        </w:numPr>
        <w:spacing w:line="240" w:lineRule="auto"/>
        <w:jc w:val="both"/>
        <w:rPr>
          <w:rFonts w:ascii="Times New Roman" w:hAnsi="Times New Roman"/>
          <w:b/>
          <w:bCs/>
          <w:i/>
          <w:iCs/>
          <w:kern w:val="2"/>
          <w:lang w:eastAsia="zh-CN"/>
        </w:rPr>
      </w:pPr>
      <w:r w:rsidRPr="009676F9">
        <w:rPr>
          <w:rFonts w:ascii="Times New Roman" w:hAnsi="Times New Roman" w:hint="eastAsia"/>
          <w:b/>
          <w:bCs/>
          <w:i/>
          <w:iCs/>
          <w:kern w:val="2"/>
          <w:lang w:eastAsia="zh-CN"/>
        </w:rPr>
        <w:t xml:space="preserve">Option 2: Selection of CSI report prioritizes the legacy CPU constraint. </w:t>
      </w:r>
    </w:p>
    <w:p w14:paraId="40BE10AA" w14:textId="77777777" w:rsidR="002F0D7D" w:rsidRPr="009676F9" w:rsidRDefault="002F0D7D" w:rsidP="002F0D7D">
      <w:pPr>
        <w:pStyle w:val="af5"/>
        <w:numPr>
          <w:ilvl w:val="0"/>
          <w:numId w:val="32"/>
        </w:numPr>
        <w:spacing w:line="240" w:lineRule="auto"/>
        <w:jc w:val="both"/>
        <w:rPr>
          <w:rFonts w:ascii="Times New Roman" w:hAnsi="Times New Roman"/>
          <w:b/>
          <w:bCs/>
          <w:i/>
          <w:iCs/>
          <w:kern w:val="2"/>
          <w:lang w:eastAsia="zh-CN"/>
        </w:rPr>
      </w:pPr>
      <w:r w:rsidRPr="009676F9">
        <w:rPr>
          <w:rFonts w:ascii="Times New Roman" w:hAnsi="Times New Roman" w:hint="eastAsia"/>
          <w:b/>
          <w:bCs/>
          <w:i/>
          <w:iCs/>
          <w:kern w:val="2"/>
          <w:lang w:eastAsia="zh-CN"/>
        </w:rPr>
        <w:t xml:space="preserve">Option 3: Selection of CSI report jointly considers the legacy CPU and AI/ML PU constraint. </w:t>
      </w:r>
    </w:p>
    <w:p w14:paraId="56923368" w14:textId="77777777" w:rsidR="002F0D7D" w:rsidRPr="00DB7D68" w:rsidRDefault="002F0D7D" w:rsidP="002F0D7D">
      <w:pPr>
        <w:spacing w:line="240" w:lineRule="auto"/>
        <w:jc w:val="both"/>
        <w:rPr>
          <w:rFonts w:ascii="Times New Roman" w:eastAsia="Times New Roman" w:hAnsi="Times New Roman"/>
          <w:b/>
          <w:bCs/>
          <w:i/>
          <w:iCs/>
        </w:rPr>
      </w:pPr>
      <w:r w:rsidRPr="00DB7D68">
        <w:rPr>
          <w:rFonts w:ascii="Times New Roman" w:eastAsia="Times New Roman" w:hAnsi="Times New Roman" w:hint="eastAsia"/>
          <w:b/>
          <w:bCs/>
          <w:i/>
          <w:iCs/>
        </w:rPr>
        <w:t xml:space="preserve">Proposal </w:t>
      </w:r>
      <w:r>
        <w:rPr>
          <w:rFonts w:ascii="Times New Roman" w:hAnsi="Times New Roman" w:hint="eastAsia"/>
          <w:b/>
          <w:bCs/>
          <w:i/>
          <w:iCs/>
          <w:lang w:eastAsia="zh-CN"/>
        </w:rPr>
        <w:t>7</w:t>
      </w:r>
      <w:r w:rsidRPr="00DB7D68">
        <w:rPr>
          <w:rFonts w:ascii="Times New Roman" w:eastAsia="Times New Roman" w:hAnsi="Times New Roman" w:hint="eastAsia"/>
          <w:b/>
          <w:bCs/>
          <w:i/>
          <w:iCs/>
        </w:rPr>
        <w:t>: T</w:t>
      </w:r>
      <w:r w:rsidRPr="00DB7D68">
        <w:rPr>
          <w:rFonts w:ascii="Times New Roman" w:eastAsia="Times New Roman" w:hAnsi="Times New Roman"/>
          <w:b/>
          <w:bCs/>
          <w:i/>
          <w:iCs/>
        </w:rPr>
        <w:t>h</w:t>
      </w:r>
      <w:r w:rsidRPr="00DB7D68">
        <w:rPr>
          <w:rFonts w:ascii="Times New Roman" w:eastAsia="Times New Roman" w:hAnsi="Times New Roman" w:hint="eastAsia"/>
          <w:b/>
          <w:bCs/>
          <w:i/>
          <w:iCs/>
        </w:rPr>
        <w:t xml:space="preserve">e occupation time of CPU and A/ML PU should be considered separately. The </w:t>
      </w:r>
      <w:r w:rsidRPr="00DB7D68">
        <w:rPr>
          <w:rFonts w:ascii="Times New Roman" w:eastAsia="Times New Roman" w:hAnsi="Times New Roman"/>
          <w:b/>
          <w:bCs/>
          <w:i/>
          <w:iCs/>
        </w:rPr>
        <w:t>duration</w:t>
      </w:r>
      <w:r w:rsidRPr="00DB7D68">
        <w:rPr>
          <w:rFonts w:ascii="Times New Roman" w:eastAsia="Times New Roman" w:hAnsi="Times New Roman" w:hint="eastAsia"/>
          <w:b/>
          <w:bCs/>
          <w:i/>
          <w:iCs/>
        </w:rPr>
        <w:t xml:space="preserve"> of the PU occupation time could be configured by the NW.</w:t>
      </w:r>
    </w:p>
    <w:p w14:paraId="41CAFAF7" w14:textId="77777777" w:rsidR="002F0D7D" w:rsidRDefault="002F0D7D" w:rsidP="002F0D7D">
      <w:pPr>
        <w:spacing w:line="240" w:lineRule="auto"/>
        <w:jc w:val="both"/>
        <w:rPr>
          <w:rFonts w:ascii="Times New Roman" w:hAnsi="Times New Roman"/>
          <w:b/>
          <w:i/>
          <w:iCs/>
          <w:lang w:eastAsia="zh-CN"/>
        </w:rPr>
      </w:pPr>
      <w:r w:rsidRPr="00FC0183">
        <w:rPr>
          <w:rFonts w:ascii="Times New Roman" w:hAnsi="Times New Roman" w:hint="eastAsia"/>
          <w:b/>
          <w:i/>
          <w:iCs/>
          <w:lang w:eastAsia="zh-CN"/>
        </w:rPr>
        <w:t xml:space="preserve">Proposal </w:t>
      </w:r>
      <w:r>
        <w:rPr>
          <w:rFonts w:ascii="Times New Roman" w:hAnsi="Times New Roman" w:hint="eastAsia"/>
          <w:b/>
          <w:i/>
          <w:iCs/>
          <w:lang w:eastAsia="zh-CN"/>
        </w:rPr>
        <w:t>8</w:t>
      </w:r>
      <w:r w:rsidRPr="00FC0183">
        <w:rPr>
          <w:rFonts w:ascii="Times New Roman" w:hAnsi="Times New Roman" w:hint="eastAsia"/>
          <w:b/>
          <w:i/>
          <w:iCs/>
          <w:lang w:eastAsia="zh-CN"/>
        </w:rPr>
        <w:t xml:space="preserve">: Ran1 should consider whether/how to </w:t>
      </w:r>
      <w:r w:rsidRPr="00FC0183">
        <w:rPr>
          <w:rFonts w:ascii="Times New Roman" w:hAnsi="Times New Roman"/>
          <w:b/>
          <w:i/>
          <w:iCs/>
          <w:lang w:eastAsia="zh-CN"/>
        </w:rPr>
        <w:t>transmit</w:t>
      </w:r>
      <w:r w:rsidRPr="00FC0183">
        <w:rPr>
          <w:rFonts w:ascii="Times New Roman" w:hAnsi="Times New Roman" w:hint="eastAsia"/>
          <w:b/>
          <w:i/>
          <w:iCs/>
          <w:lang w:eastAsia="zh-CN"/>
        </w:rPr>
        <w:t xml:space="preserve"> the raw CSI for monitoring purpose</w:t>
      </w:r>
      <w:r>
        <w:rPr>
          <w:rFonts w:ascii="Times New Roman" w:hAnsi="Times New Roman" w:hint="eastAsia"/>
          <w:b/>
          <w:i/>
          <w:iCs/>
          <w:lang w:eastAsia="zh-CN"/>
        </w:rPr>
        <w:t>.</w:t>
      </w:r>
    </w:p>
    <w:p w14:paraId="230ABBEF" w14:textId="77777777" w:rsidR="002F0D7D" w:rsidRPr="00FA2C11" w:rsidRDefault="002F0D7D" w:rsidP="002F0D7D">
      <w:pPr>
        <w:pStyle w:val="af5"/>
        <w:numPr>
          <w:ilvl w:val="0"/>
          <w:numId w:val="32"/>
        </w:numPr>
        <w:spacing w:line="240" w:lineRule="auto"/>
        <w:jc w:val="both"/>
        <w:rPr>
          <w:rFonts w:ascii="Times New Roman" w:hAnsi="Times New Roman" w:cs="Times New Roman"/>
          <w:b/>
          <w:bCs/>
          <w:i/>
          <w:iCs/>
          <w:lang w:eastAsia="zh-CN"/>
        </w:rPr>
      </w:pPr>
      <w:r w:rsidRPr="00FA2C11">
        <w:rPr>
          <w:rFonts w:ascii="Times New Roman" w:hAnsi="Times New Roman" w:hint="eastAsia"/>
          <w:b/>
          <w:i/>
          <w:iCs/>
          <w:lang w:eastAsia="zh-CN"/>
        </w:rPr>
        <w:t>FFS: The overhead reduction scheme based on spectral or temporal processing.</w:t>
      </w:r>
    </w:p>
    <w:p w14:paraId="6DD8905F" w14:textId="77777777" w:rsidR="002F0D7D" w:rsidRDefault="002F0D7D" w:rsidP="002F0D7D">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9</w:t>
      </w:r>
      <w:r w:rsidRPr="00F33BEB">
        <w:rPr>
          <w:rFonts w:ascii="Times New Roman" w:eastAsia="Times New Roman" w:hAnsi="Times New Roman"/>
          <w:b/>
          <w:i/>
          <w:iCs/>
        </w:rPr>
        <w:t>:</w:t>
      </w:r>
      <w:r w:rsidRPr="00312F79">
        <w:t xml:space="preserve"> </w:t>
      </w:r>
      <w:r>
        <w:rPr>
          <w:rFonts w:ascii="Times New Roman" w:hAnsi="Times New Roman" w:hint="eastAsia"/>
          <w:b/>
          <w:i/>
          <w:iCs/>
          <w:lang w:eastAsia="zh-CN"/>
        </w:rPr>
        <w:t>Study</w:t>
      </w:r>
      <w:r w:rsidRPr="00312F79">
        <w:rPr>
          <w:rFonts w:ascii="Times New Roman" w:hAnsi="Times New Roman"/>
          <w:b/>
          <w:i/>
          <w:iCs/>
          <w:lang w:eastAsia="zh-CN"/>
        </w:rPr>
        <w:t xml:space="preserve"> the</w:t>
      </w:r>
      <w:r w:rsidRPr="00026990">
        <w:rPr>
          <w:rFonts w:ascii="Times New Roman" w:hAnsi="Times New Roman"/>
          <w:b/>
          <w:i/>
          <w:iCs/>
          <w:lang w:eastAsia="zh-CN"/>
        </w:rPr>
        <w:t xml:space="preserve"> </w:t>
      </w:r>
      <w:r>
        <w:rPr>
          <w:rFonts w:ascii="Times New Roman" w:hAnsi="Times New Roman" w:cs="Times New Roman" w:hint="eastAsia"/>
          <w:b/>
          <w:bCs/>
          <w:i/>
          <w:iCs/>
          <w:lang w:eastAsia="zh-CN"/>
        </w:rPr>
        <w:t>triggering mechanism</w:t>
      </w:r>
      <w:r w:rsidRPr="00312F79">
        <w:rPr>
          <w:rFonts w:ascii="Times New Roman" w:hAnsi="Times New Roman"/>
          <w:b/>
          <w:i/>
          <w:iCs/>
          <w:lang w:eastAsia="zh-CN"/>
        </w:rPr>
        <w:t xml:space="preserve"> </w:t>
      </w:r>
      <w:r>
        <w:rPr>
          <w:rFonts w:ascii="Times New Roman" w:hAnsi="Times New Roman" w:hint="eastAsia"/>
          <w:b/>
          <w:i/>
          <w:iCs/>
          <w:lang w:eastAsia="zh-CN"/>
        </w:rPr>
        <w:t xml:space="preserve">based on </w:t>
      </w:r>
      <w:r w:rsidRPr="00312F79">
        <w:rPr>
          <w:rFonts w:ascii="Times New Roman" w:hAnsi="Times New Roman"/>
          <w:b/>
          <w:i/>
          <w:iCs/>
          <w:lang w:eastAsia="zh-CN"/>
        </w:rPr>
        <w:t xml:space="preserve">UCI loss </w:t>
      </w:r>
      <w:r>
        <w:rPr>
          <w:rFonts w:ascii="Times New Roman" w:hAnsi="Times New Roman" w:cs="Times New Roman" w:hint="eastAsia"/>
          <w:b/>
          <w:bCs/>
          <w:i/>
          <w:iCs/>
          <w:lang w:eastAsia="zh-CN"/>
        </w:rPr>
        <w:t xml:space="preserve">event for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reset or retransmission</w:t>
      </w:r>
      <w:r>
        <w:rPr>
          <w:rFonts w:ascii="Times New Roman" w:hAnsi="Times New Roman" w:hint="eastAsia"/>
          <w:b/>
          <w:i/>
          <w:iCs/>
          <w:lang w:eastAsia="zh-CN"/>
        </w:rPr>
        <w:t>.</w:t>
      </w:r>
    </w:p>
    <w:p w14:paraId="28277078" w14:textId="77777777" w:rsidR="002F0D7D" w:rsidRPr="008F43F8" w:rsidRDefault="002F0D7D" w:rsidP="002F0D7D">
      <w:pPr>
        <w:pStyle w:val="af5"/>
        <w:numPr>
          <w:ilvl w:val="0"/>
          <w:numId w:val="32"/>
        </w:numPr>
        <w:spacing w:line="240" w:lineRule="auto"/>
        <w:jc w:val="both"/>
        <w:rPr>
          <w:rFonts w:ascii="Times New Roman" w:eastAsia="Times New Roman" w:hAnsi="Times New Roman"/>
          <w:b/>
          <w:bCs/>
          <w:i/>
          <w:iCs/>
          <w:lang w:eastAsia="zh-CN"/>
        </w:rPr>
      </w:pPr>
      <w:r>
        <w:rPr>
          <w:rFonts w:ascii="Times New Roman" w:hAnsi="Times New Roman" w:cs="Times New Roman" w:hint="eastAsia"/>
          <w:b/>
          <w:bCs/>
          <w:i/>
          <w:iCs/>
          <w:lang w:eastAsia="zh-CN"/>
        </w:rPr>
        <w:t>Option 1: UCI loss event is determined by NW</w:t>
      </w:r>
    </w:p>
    <w:p w14:paraId="0C126B10" w14:textId="77777777" w:rsidR="002F0D7D" w:rsidRPr="008F43F8" w:rsidRDefault="002F0D7D" w:rsidP="002F0D7D">
      <w:pPr>
        <w:pStyle w:val="af5"/>
        <w:numPr>
          <w:ilvl w:val="0"/>
          <w:numId w:val="32"/>
        </w:numPr>
        <w:spacing w:line="240" w:lineRule="auto"/>
        <w:jc w:val="both"/>
        <w:rPr>
          <w:rFonts w:ascii="Times New Roman" w:hAnsi="Times New Roman"/>
          <w:b/>
          <w:bCs/>
          <w:i/>
          <w:iCs/>
          <w:lang w:eastAsia="zh-CN"/>
        </w:rPr>
      </w:pPr>
      <w:r w:rsidRPr="008F43F8">
        <w:rPr>
          <w:rFonts w:ascii="Times New Roman" w:hAnsi="Times New Roman" w:hint="eastAsia"/>
          <w:b/>
          <w:bCs/>
          <w:i/>
          <w:iCs/>
          <w:lang w:eastAsia="zh-CN"/>
        </w:rPr>
        <w:t>Option 2: UCI loss event is determined by UE</w:t>
      </w:r>
    </w:p>
    <w:p w14:paraId="39A1F285" w14:textId="77777777" w:rsidR="002F0D7D" w:rsidRDefault="002F0D7D" w:rsidP="002F0D7D">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10</w:t>
      </w:r>
      <w:r w:rsidRPr="00F33BEB">
        <w:rPr>
          <w:rFonts w:ascii="Times New Roman" w:eastAsia="Times New Roman" w:hAnsi="Times New Roman"/>
          <w:b/>
          <w:i/>
          <w:iCs/>
        </w:rPr>
        <w:t>:</w:t>
      </w:r>
      <w:r w:rsidRPr="00312F79">
        <w:t xml:space="preserve"> </w:t>
      </w:r>
      <w:r w:rsidRPr="00312F79">
        <w:rPr>
          <w:rFonts w:ascii="Times New Roman" w:hAnsi="Times New Roman"/>
          <w:b/>
          <w:i/>
          <w:iCs/>
          <w:lang w:eastAsia="zh-CN"/>
        </w:rPr>
        <w:t xml:space="preserve">Investigate the </w:t>
      </w:r>
      <w:r>
        <w:rPr>
          <w:rFonts w:ascii="Times New Roman" w:hAnsi="Times New Roman" w:hint="eastAsia"/>
          <w:b/>
          <w:i/>
          <w:iCs/>
          <w:lang w:eastAsia="zh-CN"/>
        </w:rPr>
        <w:t>CSI information synchronization</w:t>
      </w:r>
      <w:r w:rsidRPr="00312F79">
        <w:rPr>
          <w:rFonts w:ascii="Times New Roman" w:hAnsi="Times New Roman"/>
          <w:b/>
          <w:i/>
          <w:iCs/>
          <w:lang w:eastAsia="zh-CN"/>
        </w:rPr>
        <w:t xml:space="preserve"> for mitigating the impact of UCI loss</w:t>
      </w:r>
      <w:r>
        <w:rPr>
          <w:rFonts w:ascii="Times New Roman" w:hAnsi="Times New Roman" w:hint="eastAsia"/>
          <w:b/>
          <w:i/>
          <w:iCs/>
          <w:lang w:eastAsia="zh-CN"/>
        </w:rPr>
        <w:t>.</w:t>
      </w:r>
    </w:p>
    <w:p w14:paraId="14E1AA84" w14:textId="77777777" w:rsidR="002F0D7D" w:rsidRPr="008F43F8" w:rsidRDefault="002F0D7D" w:rsidP="002F0D7D">
      <w:pPr>
        <w:pStyle w:val="af5"/>
        <w:numPr>
          <w:ilvl w:val="0"/>
          <w:numId w:val="32"/>
        </w:numPr>
        <w:spacing w:line="240" w:lineRule="auto"/>
        <w:jc w:val="both"/>
        <w:rPr>
          <w:rFonts w:ascii="Times New Roman" w:eastAsia="Times New Roman" w:hAnsi="Times New Roman"/>
          <w:b/>
          <w:bCs/>
          <w:i/>
          <w:iCs/>
          <w:lang w:eastAsia="zh-CN"/>
        </w:rPr>
      </w:pPr>
      <w:r>
        <w:rPr>
          <w:rFonts w:ascii="Times New Roman" w:hAnsi="Times New Roman" w:cs="Times New Roman" w:hint="eastAsia"/>
          <w:b/>
          <w:bCs/>
          <w:i/>
          <w:iCs/>
          <w:lang w:eastAsia="zh-CN"/>
        </w:rPr>
        <w:t xml:space="preserve">Option 1: Reset the CSI </w:t>
      </w:r>
      <w:r>
        <w:rPr>
          <w:rFonts w:ascii="Times New Roman" w:hAnsi="Times New Roman" w:cs="Times New Roman"/>
          <w:b/>
          <w:bCs/>
          <w:i/>
          <w:iCs/>
          <w:lang w:eastAsia="zh-CN"/>
        </w:rPr>
        <w:t>information</w:t>
      </w:r>
      <w:r>
        <w:rPr>
          <w:rFonts w:ascii="Times New Roman" w:hAnsi="Times New Roman" w:cs="Times New Roman" w:hint="eastAsia"/>
          <w:b/>
          <w:bCs/>
          <w:i/>
          <w:iCs/>
          <w:lang w:eastAsia="zh-CN"/>
        </w:rPr>
        <w:t xml:space="preserve"> to pre-defined values.</w:t>
      </w:r>
    </w:p>
    <w:p w14:paraId="30574765" w14:textId="77777777" w:rsidR="002F0D7D" w:rsidRPr="008F43F8" w:rsidRDefault="002F0D7D" w:rsidP="002F0D7D">
      <w:pPr>
        <w:pStyle w:val="af5"/>
        <w:numPr>
          <w:ilvl w:val="0"/>
          <w:numId w:val="32"/>
        </w:numPr>
        <w:spacing w:line="240" w:lineRule="auto"/>
        <w:jc w:val="both"/>
        <w:rPr>
          <w:rFonts w:ascii="Times New Roman" w:hAnsi="Times New Roman"/>
          <w:b/>
          <w:bCs/>
          <w:i/>
          <w:iCs/>
          <w:lang w:eastAsia="zh-CN"/>
        </w:rPr>
      </w:pPr>
      <w:r w:rsidRPr="008F43F8">
        <w:rPr>
          <w:rFonts w:ascii="Times New Roman" w:hAnsi="Times New Roman" w:hint="eastAsia"/>
          <w:b/>
          <w:bCs/>
          <w:i/>
          <w:iCs/>
          <w:lang w:eastAsia="zh-CN"/>
        </w:rPr>
        <w:t>Option 2: NW configs or UE initials CSI information retransmission.</w:t>
      </w:r>
    </w:p>
    <w:p w14:paraId="2E68565E" w14:textId="77777777" w:rsidR="00420E3B" w:rsidRPr="005B2184" w:rsidRDefault="00420E3B" w:rsidP="001D2FC1">
      <w:pPr>
        <w:spacing w:after="180" w:line="240" w:lineRule="auto"/>
        <w:jc w:val="both"/>
        <w:rPr>
          <w:rFonts w:ascii="Times New Roman" w:hAnsi="Times New Roman" w:cs="Times New Roman"/>
          <w:b/>
          <w:bCs/>
          <w:i/>
          <w:iCs/>
          <w:lang w:eastAsia="zh-CN"/>
        </w:rPr>
      </w:pP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07590A53" w14:textId="3F0C5E08" w:rsidR="00481AD2" w:rsidRPr="00AB2AF5" w:rsidRDefault="009A28B1">
      <w:pPr>
        <w:pStyle w:val="af5"/>
        <w:numPr>
          <w:ilvl w:val="0"/>
          <w:numId w:val="9"/>
        </w:numPr>
        <w:spacing w:after="0" w:line="360" w:lineRule="auto"/>
        <w:contextualSpacing w:val="0"/>
        <w:rPr>
          <w:rFonts w:ascii="Times New Roman" w:hAnsi="Times New Roman" w:cs="Times New Roman"/>
          <w:lang w:eastAsia="zh-CN"/>
        </w:rPr>
      </w:pPr>
      <w:bookmarkStart w:id="19" w:name="_Ref101880944"/>
      <w:bookmarkEnd w:id="19"/>
      <w:r>
        <w:rPr>
          <w:rFonts w:ascii="Times New Roman" w:eastAsia="Times New Roman" w:hAnsi="Times New Roman"/>
        </w:rPr>
        <w:t xml:space="preserve"> </w:t>
      </w:r>
      <w:bookmarkStart w:id="20" w:name="_Ref189754116"/>
      <w:r>
        <w:rPr>
          <w:rFonts w:ascii="Times New Roman" w:eastAsia="Times New Roman" w:hAnsi="Times New Roman"/>
        </w:rPr>
        <w:t>RP-</w:t>
      </w:r>
      <w:r w:rsidR="00371F09">
        <w:rPr>
          <w:rFonts w:ascii="Times New Roman" w:hAnsi="Times New Roman" w:hint="eastAsia"/>
          <w:lang w:eastAsia="zh-CN"/>
        </w:rPr>
        <w:t>251870</w:t>
      </w:r>
      <w:r>
        <w:rPr>
          <w:rFonts w:ascii="Times New Roman" w:eastAsia="Times New Roman" w:hAnsi="Times New Roman"/>
        </w:rPr>
        <w:t xml:space="preserve"> New </w:t>
      </w:r>
      <w:r w:rsidR="00924C95">
        <w:rPr>
          <w:rFonts w:ascii="Times New Roman" w:hAnsi="Times New Roman" w:hint="eastAsia"/>
          <w:lang w:eastAsia="zh-CN"/>
        </w:rPr>
        <w:t>SID:</w:t>
      </w:r>
      <w:r>
        <w:rPr>
          <w:rFonts w:ascii="Times New Roman" w:eastAsia="Times New Roman" w:hAnsi="Times New Roman"/>
        </w:rPr>
        <w:t xml:space="preserve"> </w:t>
      </w:r>
      <w:bookmarkEnd w:id="20"/>
      <w:r w:rsidR="00371F09">
        <w:rPr>
          <w:rFonts w:ascii="Times New Roman" w:hAnsi="Times New Roman" w:hint="eastAsia"/>
          <w:lang w:eastAsia="zh-CN"/>
        </w:rPr>
        <w:t>New WI on AIML for NR air interface Ph 2</w:t>
      </w:r>
    </w:p>
    <w:sectPr w:rsidR="00481AD2" w:rsidRPr="00AB2AF5">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DA0BC" w14:textId="77777777" w:rsidR="00A86B68" w:rsidRDefault="00A86B68">
      <w:pPr>
        <w:spacing w:line="240" w:lineRule="auto"/>
      </w:pPr>
      <w:r>
        <w:separator/>
      </w:r>
    </w:p>
  </w:endnote>
  <w:endnote w:type="continuationSeparator" w:id="0">
    <w:p w14:paraId="75B51D7F" w14:textId="77777777" w:rsidR="00A86B68" w:rsidRDefault="00A86B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F162D" w14:textId="77777777" w:rsidR="00A86B68" w:rsidRDefault="00A86B68">
      <w:pPr>
        <w:spacing w:after="0"/>
      </w:pPr>
      <w:r>
        <w:separator/>
      </w:r>
    </w:p>
  </w:footnote>
  <w:footnote w:type="continuationSeparator" w:id="0">
    <w:p w14:paraId="1BA23030" w14:textId="77777777" w:rsidR="00A86B68" w:rsidRDefault="00A86B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851EF1"/>
    <w:multiLevelType w:val="hybridMultilevel"/>
    <w:tmpl w:val="2CD40F62"/>
    <w:lvl w:ilvl="0" w:tplc="5B4289D4">
      <w:start w:val="7"/>
      <w:numFmt w:val="bullet"/>
      <w:lvlText w:val="-"/>
      <w:lvlJc w:val="left"/>
      <w:pPr>
        <w:ind w:left="780" w:hanging="360"/>
      </w:pPr>
      <w:rPr>
        <w:rFonts w:ascii="Times New Roman" w:eastAsia="楷体"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06911B45"/>
    <w:multiLevelType w:val="multilevel"/>
    <w:tmpl w:val="B5A8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800EF4"/>
    <w:multiLevelType w:val="multilevel"/>
    <w:tmpl w:val="BAF4C7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36374C"/>
    <w:multiLevelType w:val="multilevel"/>
    <w:tmpl w:val="1C2039DA"/>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AEE2ABA"/>
    <w:multiLevelType w:val="multilevel"/>
    <w:tmpl w:val="D590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6"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5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31"/>
  </w:num>
  <w:num w:numId="2" w16cid:durableId="534197643">
    <w:abstractNumId w:val="8"/>
  </w:num>
  <w:num w:numId="3" w16cid:durableId="1493176082">
    <w:abstractNumId w:val="53"/>
  </w:num>
  <w:num w:numId="4" w16cid:durableId="772088358">
    <w:abstractNumId w:val="41"/>
  </w:num>
  <w:num w:numId="5" w16cid:durableId="1904876084">
    <w:abstractNumId w:val="19"/>
  </w:num>
  <w:num w:numId="6" w16cid:durableId="107050848">
    <w:abstractNumId w:val="56"/>
  </w:num>
  <w:num w:numId="7" w16cid:durableId="1777287152">
    <w:abstractNumId w:val="32"/>
  </w:num>
  <w:num w:numId="8" w16cid:durableId="531499054">
    <w:abstractNumId w:val="44"/>
  </w:num>
  <w:num w:numId="9" w16cid:durableId="511455626">
    <w:abstractNumId w:val="17"/>
  </w:num>
  <w:num w:numId="10" w16cid:durableId="316615280">
    <w:abstractNumId w:val="11"/>
  </w:num>
  <w:num w:numId="11" w16cid:durableId="803935075">
    <w:abstractNumId w:val="9"/>
  </w:num>
  <w:num w:numId="12" w16cid:durableId="1918512981">
    <w:abstractNumId w:val="30"/>
  </w:num>
  <w:num w:numId="13" w16cid:durableId="1268777018">
    <w:abstractNumId w:val="57"/>
  </w:num>
  <w:num w:numId="14" w16cid:durableId="2042392740">
    <w:abstractNumId w:val="29"/>
  </w:num>
  <w:num w:numId="15" w16cid:durableId="1381706384">
    <w:abstractNumId w:val="34"/>
  </w:num>
  <w:num w:numId="16" w16cid:durableId="598366117">
    <w:abstractNumId w:val="24"/>
  </w:num>
  <w:num w:numId="17" w16cid:durableId="1781533439">
    <w:abstractNumId w:val="48"/>
  </w:num>
  <w:num w:numId="18" w16cid:durableId="1894347219">
    <w:abstractNumId w:val="43"/>
  </w:num>
  <w:num w:numId="19" w16cid:durableId="435567417">
    <w:abstractNumId w:val="15"/>
  </w:num>
  <w:num w:numId="20" w16cid:durableId="1612665171">
    <w:abstractNumId w:val="13"/>
  </w:num>
  <w:num w:numId="21" w16cid:durableId="1881242120">
    <w:abstractNumId w:val="45"/>
  </w:num>
  <w:num w:numId="22" w16cid:durableId="253710661">
    <w:abstractNumId w:val="10"/>
  </w:num>
  <w:num w:numId="23" w16cid:durableId="1789010388">
    <w:abstractNumId w:val="54"/>
  </w:num>
  <w:num w:numId="24" w16cid:durableId="1749187072">
    <w:abstractNumId w:val="39"/>
  </w:num>
  <w:num w:numId="25" w16cid:durableId="345522566">
    <w:abstractNumId w:val="0"/>
  </w:num>
  <w:num w:numId="26" w16cid:durableId="504246821">
    <w:abstractNumId w:val="2"/>
  </w:num>
  <w:num w:numId="27" w16cid:durableId="1471827823">
    <w:abstractNumId w:val="58"/>
  </w:num>
  <w:num w:numId="28" w16cid:durableId="759332626">
    <w:abstractNumId w:val="27"/>
  </w:num>
  <w:num w:numId="29" w16cid:durableId="702435750">
    <w:abstractNumId w:val="14"/>
  </w:num>
  <w:num w:numId="30" w16cid:durableId="221019889">
    <w:abstractNumId w:val="47"/>
  </w:num>
  <w:num w:numId="31" w16cid:durableId="417290238">
    <w:abstractNumId w:val="1"/>
  </w:num>
  <w:num w:numId="32" w16cid:durableId="330570461">
    <w:abstractNumId w:val="35"/>
  </w:num>
  <w:num w:numId="33" w16cid:durableId="75589741">
    <w:abstractNumId w:val="22"/>
  </w:num>
  <w:num w:numId="34" w16cid:durableId="1042826856">
    <w:abstractNumId w:val="46"/>
  </w:num>
  <w:num w:numId="35" w16cid:durableId="1137186137">
    <w:abstractNumId w:val="21"/>
  </w:num>
  <w:num w:numId="36" w16cid:durableId="769545999">
    <w:abstractNumId w:val="6"/>
  </w:num>
  <w:num w:numId="37" w16cid:durableId="688482726">
    <w:abstractNumId w:val="16"/>
  </w:num>
  <w:num w:numId="38" w16cid:durableId="2132088288">
    <w:abstractNumId w:val="37"/>
  </w:num>
  <w:num w:numId="39" w16cid:durableId="1103184102">
    <w:abstractNumId w:val="33"/>
  </w:num>
  <w:num w:numId="40" w16cid:durableId="1356886723">
    <w:abstractNumId w:val="52"/>
  </w:num>
  <w:num w:numId="41" w16cid:durableId="1188909236">
    <w:abstractNumId w:val="38"/>
  </w:num>
  <w:num w:numId="42" w16cid:durableId="434180779">
    <w:abstractNumId w:val="50"/>
  </w:num>
  <w:num w:numId="43" w16cid:durableId="358511164">
    <w:abstractNumId w:val="28"/>
  </w:num>
  <w:num w:numId="44" w16cid:durableId="1758941740">
    <w:abstractNumId w:val="51"/>
  </w:num>
  <w:num w:numId="45" w16cid:durableId="1749305533">
    <w:abstractNumId w:val="3"/>
  </w:num>
  <w:num w:numId="46" w16cid:durableId="1526678325">
    <w:abstractNumId w:val="7"/>
  </w:num>
  <w:num w:numId="47" w16cid:durableId="143937166">
    <w:abstractNumId w:val="12"/>
  </w:num>
  <w:num w:numId="48" w16cid:durableId="897712134">
    <w:abstractNumId w:val="4"/>
  </w:num>
  <w:num w:numId="49" w16cid:durableId="1444110563">
    <w:abstractNumId w:val="20"/>
  </w:num>
  <w:num w:numId="50" w16cid:durableId="979070243">
    <w:abstractNumId w:val="25"/>
  </w:num>
  <w:num w:numId="51" w16cid:durableId="672103955">
    <w:abstractNumId w:val="49"/>
  </w:num>
  <w:num w:numId="52" w16cid:durableId="967323149">
    <w:abstractNumId w:val="40"/>
  </w:num>
  <w:num w:numId="53" w16cid:durableId="250238726">
    <w:abstractNumId w:val="59"/>
  </w:num>
  <w:num w:numId="54" w16cid:durableId="1262253929">
    <w:abstractNumId w:val="55"/>
  </w:num>
  <w:num w:numId="55" w16cid:durableId="1207135812">
    <w:abstractNumId w:val="26"/>
  </w:num>
  <w:num w:numId="56" w16cid:durableId="831988713">
    <w:abstractNumId w:val="5"/>
  </w:num>
  <w:num w:numId="57" w16cid:durableId="143396162">
    <w:abstractNumId w:val="42"/>
  </w:num>
  <w:num w:numId="58" w16cid:durableId="315379078">
    <w:abstractNumId w:val="36"/>
  </w:num>
  <w:num w:numId="59" w16cid:durableId="2083793636">
    <w:abstractNumId w:val="18"/>
  </w:num>
  <w:num w:numId="60" w16cid:durableId="14805373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210F6"/>
    <w:rsid w:val="00022DB3"/>
    <w:rsid w:val="00022E18"/>
    <w:rsid w:val="0002567B"/>
    <w:rsid w:val="00025F5B"/>
    <w:rsid w:val="00026990"/>
    <w:rsid w:val="00030B2A"/>
    <w:rsid w:val="00030FD9"/>
    <w:rsid w:val="00032D02"/>
    <w:rsid w:val="000339AD"/>
    <w:rsid w:val="00033A31"/>
    <w:rsid w:val="00033AF9"/>
    <w:rsid w:val="000343A8"/>
    <w:rsid w:val="00036C50"/>
    <w:rsid w:val="00036FEE"/>
    <w:rsid w:val="00037369"/>
    <w:rsid w:val="000378B8"/>
    <w:rsid w:val="00037CF7"/>
    <w:rsid w:val="00040F28"/>
    <w:rsid w:val="00041AE9"/>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523"/>
    <w:rsid w:val="000635A9"/>
    <w:rsid w:val="00064DBD"/>
    <w:rsid w:val="00065ECC"/>
    <w:rsid w:val="0007004B"/>
    <w:rsid w:val="00070999"/>
    <w:rsid w:val="0007190C"/>
    <w:rsid w:val="00073733"/>
    <w:rsid w:val="00073BAC"/>
    <w:rsid w:val="0007663D"/>
    <w:rsid w:val="0007735C"/>
    <w:rsid w:val="000805DC"/>
    <w:rsid w:val="000817B6"/>
    <w:rsid w:val="0008492B"/>
    <w:rsid w:val="000856C2"/>
    <w:rsid w:val="00085D56"/>
    <w:rsid w:val="000903B4"/>
    <w:rsid w:val="00090D21"/>
    <w:rsid w:val="00091A0E"/>
    <w:rsid w:val="00092EE0"/>
    <w:rsid w:val="000936CB"/>
    <w:rsid w:val="00093E78"/>
    <w:rsid w:val="00094400"/>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C7A"/>
    <w:rsid w:val="000D0EBE"/>
    <w:rsid w:val="000D18A2"/>
    <w:rsid w:val="000D1D8F"/>
    <w:rsid w:val="000D31FF"/>
    <w:rsid w:val="000D3989"/>
    <w:rsid w:val="000D76F4"/>
    <w:rsid w:val="000D784F"/>
    <w:rsid w:val="000E282B"/>
    <w:rsid w:val="000E2EB4"/>
    <w:rsid w:val="000E309E"/>
    <w:rsid w:val="000E46E6"/>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9AC"/>
    <w:rsid w:val="00117DEA"/>
    <w:rsid w:val="00122B69"/>
    <w:rsid w:val="00124D36"/>
    <w:rsid w:val="00125171"/>
    <w:rsid w:val="001316D4"/>
    <w:rsid w:val="00133F1F"/>
    <w:rsid w:val="00134C69"/>
    <w:rsid w:val="00136DC5"/>
    <w:rsid w:val="00136F61"/>
    <w:rsid w:val="0013728A"/>
    <w:rsid w:val="0013777C"/>
    <w:rsid w:val="00137AB0"/>
    <w:rsid w:val="00137C99"/>
    <w:rsid w:val="001407F2"/>
    <w:rsid w:val="001423F4"/>
    <w:rsid w:val="001436B8"/>
    <w:rsid w:val="001448F9"/>
    <w:rsid w:val="00145015"/>
    <w:rsid w:val="00146D31"/>
    <w:rsid w:val="00147D4A"/>
    <w:rsid w:val="0015024B"/>
    <w:rsid w:val="001523C8"/>
    <w:rsid w:val="00152C59"/>
    <w:rsid w:val="0015328D"/>
    <w:rsid w:val="00154FED"/>
    <w:rsid w:val="001551B1"/>
    <w:rsid w:val="001574EE"/>
    <w:rsid w:val="00160373"/>
    <w:rsid w:val="0016252F"/>
    <w:rsid w:val="00163910"/>
    <w:rsid w:val="00163A10"/>
    <w:rsid w:val="00163F21"/>
    <w:rsid w:val="0016504A"/>
    <w:rsid w:val="0016555B"/>
    <w:rsid w:val="00165D09"/>
    <w:rsid w:val="00167D6E"/>
    <w:rsid w:val="0017077C"/>
    <w:rsid w:val="00171CB5"/>
    <w:rsid w:val="00171DD3"/>
    <w:rsid w:val="00171F5C"/>
    <w:rsid w:val="00172D95"/>
    <w:rsid w:val="00173150"/>
    <w:rsid w:val="00173302"/>
    <w:rsid w:val="00175189"/>
    <w:rsid w:val="00176E55"/>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289A"/>
    <w:rsid w:val="001B62C0"/>
    <w:rsid w:val="001B6602"/>
    <w:rsid w:val="001C157E"/>
    <w:rsid w:val="001C47C9"/>
    <w:rsid w:val="001C553A"/>
    <w:rsid w:val="001C6691"/>
    <w:rsid w:val="001D08A4"/>
    <w:rsid w:val="001D1FFE"/>
    <w:rsid w:val="001D2F47"/>
    <w:rsid w:val="001D2FC1"/>
    <w:rsid w:val="001D56EB"/>
    <w:rsid w:val="001D6004"/>
    <w:rsid w:val="001E13C1"/>
    <w:rsid w:val="001E1B0B"/>
    <w:rsid w:val="001E1D94"/>
    <w:rsid w:val="001E2E6E"/>
    <w:rsid w:val="001E3CEA"/>
    <w:rsid w:val="001E40E4"/>
    <w:rsid w:val="001E6F82"/>
    <w:rsid w:val="001F0AF2"/>
    <w:rsid w:val="001F0BCC"/>
    <w:rsid w:val="001F1F01"/>
    <w:rsid w:val="001F447B"/>
    <w:rsid w:val="001F480C"/>
    <w:rsid w:val="001F57B2"/>
    <w:rsid w:val="001F580B"/>
    <w:rsid w:val="001F5EEC"/>
    <w:rsid w:val="001F7221"/>
    <w:rsid w:val="001F73AB"/>
    <w:rsid w:val="002000EE"/>
    <w:rsid w:val="00200ABB"/>
    <w:rsid w:val="002063AF"/>
    <w:rsid w:val="00207827"/>
    <w:rsid w:val="00210675"/>
    <w:rsid w:val="0021224E"/>
    <w:rsid w:val="002124DD"/>
    <w:rsid w:val="00213589"/>
    <w:rsid w:val="00213EC7"/>
    <w:rsid w:val="00214625"/>
    <w:rsid w:val="0021566A"/>
    <w:rsid w:val="002175A0"/>
    <w:rsid w:val="0022009D"/>
    <w:rsid w:val="0022077B"/>
    <w:rsid w:val="002218C4"/>
    <w:rsid w:val="00223E0A"/>
    <w:rsid w:val="0022595D"/>
    <w:rsid w:val="0022782F"/>
    <w:rsid w:val="0023021B"/>
    <w:rsid w:val="002324B9"/>
    <w:rsid w:val="00232C08"/>
    <w:rsid w:val="0023338E"/>
    <w:rsid w:val="00234D9C"/>
    <w:rsid w:val="00235B77"/>
    <w:rsid w:val="002407AC"/>
    <w:rsid w:val="0024246C"/>
    <w:rsid w:val="00243749"/>
    <w:rsid w:val="0024386B"/>
    <w:rsid w:val="0024426C"/>
    <w:rsid w:val="00246018"/>
    <w:rsid w:val="00247D17"/>
    <w:rsid w:val="00247D95"/>
    <w:rsid w:val="00247FD9"/>
    <w:rsid w:val="002548A9"/>
    <w:rsid w:val="00254C21"/>
    <w:rsid w:val="00255689"/>
    <w:rsid w:val="00255FB1"/>
    <w:rsid w:val="0026059A"/>
    <w:rsid w:val="002625EA"/>
    <w:rsid w:val="00267292"/>
    <w:rsid w:val="00273701"/>
    <w:rsid w:val="00273EE9"/>
    <w:rsid w:val="0027457D"/>
    <w:rsid w:val="002759E3"/>
    <w:rsid w:val="00276155"/>
    <w:rsid w:val="00276377"/>
    <w:rsid w:val="00280D91"/>
    <w:rsid w:val="002821BD"/>
    <w:rsid w:val="0028221A"/>
    <w:rsid w:val="00282592"/>
    <w:rsid w:val="00283EF7"/>
    <w:rsid w:val="00285260"/>
    <w:rsid w:val="00285499"/>
    <w:rsid w:val="00285549"/>
    <w:rsid w:val="00285BCA"/>
    <w:rsid w:val="002860A2"/>
    <w:rsid w:val="00287E61"/>
    <w:rsid w:val="00290AC4"/>
    <w:rsid w:val="00291C85"/>
    <w:rsid w:val="00291DC5"/>
    <w:rsid w:val="002929F9"/>
    <w:rsid w:val="00294CB8"/>
    <w:rsid w:val="00294CD1"/>
    <w:rsid w:val="002956FD"/>
    <w:rsid w:val="002959A8"/>
    <w:rsid w:val="00295B67"/>
    <w:rsid w:val="00296679"/>
    <w:rsid w:val="0029690E"/>
    <w:rsid w:val="002A0288"/>
    <w:rsid w:val="002A051B"/>
    <w:rsid w:val="002A2338"/>
    <w:rsid w:val="002A3339"/>
    <w:rsid w:val="002A416A"/>
    <w:rsid w:val="002A75F4"/>
    <w:rsid w:val="002B04F9"/>
    <w:rsid w:val="002B0E0D"/>
    <w:rsid w:val="002B1944"/>
    <w:rsid w:val="002B1B57"/>
    <w:rsid w:val="002B29C4"/>
    <w:rsid w:val="002B449C"/>
    <w:rsid w:val="002B4759"/>
    <w:rsid w:val="002B5261"/>
    <w:rsid w:val="002B65CF"/>
    <w:rsid w:val="002B7280"/>
    <w:rsid w:val="002B7E30"/>
    <w:rsid w:val="002C0491"/>
    <w:rsid w:val="002C08C3"/>
    <w:rsid w:val="002C1A9B"/>
    <w:rsid w:val="002C2043"/>
    <w:rsid w:val="002D1A3F"/>
    <w:rsid w:val="002D20F3"/>
    <w:rsid w:val="002D3215"/>
    <w:rsid w:val="002D3253"/>
    <w:rsid w:val="002D629D"/>
    <w:rsid w:val="002D6555"/>
    <w:rsid w:val="002D780D"/>
    <w:rsid w:val="002E061E"/>
    <w:rsid w:val="002E1B0E"/>
    <w:rsid w:val="002E57AD"/>
    <w:rsid w:val="002E6243"/>
    <w:rsid w:val="002E78B4"/>
    <w:rsid w:val="002F0D7D"/>
    <w:rsid w:val="002F1672"/>
    <w:rsid w:val="002F1FF7"/>
    <w:rsid w:val="002F6C3A"/>
    <w:rsid w:val="003003F6"/>
    <w:rsid w:val="003004DE"/>
    <w:rsid w:val="00300A9A"/>
    <w:rsid w:val="00300D61"/>
    <w:rsid w:val="003056C1"/>
    <w:rsid w:val="0030639E"/>
    <w:rsid w:val="0030756F"/>
    <w:rsid w:val="003079A6"/>
    <w:rsid w:val="00310B2A"/>
    <w:rsid w:val="00310D57"/>
    <w:rsid w:val="00312F79"/>
    <w:rsid w:val="003133C9"/>
    <w:rsid w:val="003145A1"/>
    <w:rsid w:val="00315747"/>
    <w:rsid w:val="00320905"/>
    <w:rsid w:val="00320C73"/>
    <w:rsid w:val="00321167"/>
    <w:rsid w:val="0032198E"/>
    <w:rsid w:val="00322A1D"/>
    <w:rsid w:val="00324376"/>
    <w:rsid w:val="0032510D"/>
    <w:rsid w:val="003252A1"/>
    <w:rsid w:val="0032754D"/>
    <w:rsid w:val="00330C3F"/>
    <w:rsid w:val="00330E4B"/>
    <w:rsid w:val="003332EE"/>
    <w:rsid w:val="003334EE"/>
    <w:rsid w:val="00336790"/>
    <w:rsid w:val="003369B6"/>
    <w:rsid w:val="00336B53"/>
    <w:rsid w:val="00337411"/>
    <w:rsid w:val="0034084D"/>
    <w:rsid w:val="00342570"/>
    <w:rsid w:val="00345E13"/>
    <w:rsid w:val="00346D81"/>
    <w:rsid w:val="00346EAA"/>
    <w:rsid w:val="00347F14"/>
    <w:rsid w:val="00350580"/>
    <w:rsid w:val="00350B39"/>
    <w:rsid w:val="00350D3A"/>
    <w:rsid w:val="00351D4B"/>
    <w:rsid w:val="0035222C"/>
    <w:rsid w:val="003549B4"/>
    <w:rsid w:val="00355C0D"/>
    <w:rsid w:val="003563A4"/>
    <w:rsid w:val="003564DB"/>
    <w:rsid w:val="00356E98"/>
    <w:rsid w:val="00360AD6"/>
    <w:rsid w:val="00360C26"/>
    <w:rsid w:val="003612BF"/>
    <w:rsid w:val="00363CAE"/>
    <w:rsid w:val="00364C66"/>
    <w:rsid w:val="003661CA"/>
    <w:rsid w:val="00366C0D"/>
    <w:rsid w:val="00367988"/>
    <w:rsid w:val="00367F7A"/>
    <w:rsid w:val="00370E82"/>
    <w:rsid w:val="00371365"/>
    <w:rsid w:val="00371F09"/>
    <w:rsid w:val="003721E7"/>
    <w:rsid w:val="00372915"/>
    <w:rsid w:val="003734F3"/>
    <w:rsid w:val="00373D63"/>
    <w:rsid w:val="00374284"/>
    <w:rsid w:val="003746DD"/>
    <w:rsid w:val="00374DBD"/>
    <w:rsid w:val="0037520B"/>
    <w:rsid w:val="00376108"/>
    <w:rsid w:val="0037612E"/>
    <w:rsid w:val="00377729"/>
    <w:rsid w:val="003810FB"/>
    <w:rsid w:val="00381132"/>
    <w:rsid w:val="00382670"/>
    <w:rsid w:val="00383391"/>
    <w:rsid w:val="0038642C"/>
    <w:rsid w:val="00387AA0"/>
    <w:rsid w:val="00391036"/>
    <w:rsid w:val="003930FD"/>
    <w:rsid w:val="003933F5"/>
    <w:rsid w:val="00393B45"/>
    <w:rsid w:val="003944C2"/>
    <w:rsid w:val="00395117"/>
    <w:rsid w:val="003A0DDA"/>
    <w:rsid w:val="003A225B"/>
    <w:rsid w:val="003A368A"/>
    <w:rsid w:val="003A58B0"/>
    <w:rsid w:val="003A5967"/>
    <w:rsid w:val="003A725F"/>
    <w:rsid w:val="003B19A3"/>
    <w:rsid w:val="003B265A"/>
    <w:rsid w:val="003B347A"/>
    <w:rsid w:val="003B3CDD"/>
    <w:rsid w:val="003B44F0"/>
    <w:rsid w:val="003B7968"/>
    <w:rsid w:val="003C2810"/>
    <w:rsid w:val="003C4291"/>
    <w:rsid w:val="003C4C47"/>
    <w:rsid w:val="003C6E01"/>
    <w:rsid w:val="003C7425"/>
    <w:rsid w:val="003C79ED"/>
    <w:rsid w:val="003D08EC"/>
    <w:rsid w:val="003D1592"/>
    <w:rsid w:val="003D1AB8"/>
    <w:rsid w:val="003D1FA2"/>
    <w:rsid w:val="003D53FE"/>
    <w:rsid w:val="003D5D5E"/>
    <w:rsid w:val="003E038D"/>
    <w:rsid w:val="003E05A7"/>
    <w:rsid w:val="003E0DD1"/>
    <w:rsid w:val="003E143D"/>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689E"/>
    <w:rsid w:val="004205EE"/>
    <w:rsid w:val="00420A37"/>
    <w:rsid w:val="00420E3B"/>
    <w:rsid w:val="00421132"/>
    <w:rsid w:val="0042245A"/>
    <w:rsid w:val="004224BA"/>
    <w:rsid w:val="00426882"/>
    <w:rsid w:val="00430E9B"/>
    <w:rsid w:val="00431775"/>
    <w:rsid w:val="0043295E"/>
    <w:rsid w:val="0043304B"/>
    <w:rsid w:val="004343E7"/>
    <w:rsid w:val="004343EE"/>
    <w:rsid w:val="004344BE"/>
    <w:rsid w:val="00435AD3"/>
    <w:rsid w:val="00437FCB"/>
    <w:rsid w:val="004412D2"/>
    <w:rsid w:val="0044263D"/>
    <w:rsid w:val="00442FE4"/>
    <w:rsid w:val="00443350"/>
    <w:rsid w:val="00443AD3"/>
    <w:rsid w:val="00446BBA"/>
    <w:rsid w:val="00447A5E"/>
    <w:rsid w:val="00450050"/>
    <w:rsid w:val="00450CDC"/>
    <w:rsid w:val="00456D8C"/>
    <w:rsid w:val="004573E5"/>
    <w:rsid w:val="00461BCD"/>
    <w:rsid w:val="00462E69"/>
    <w:rsid w:val="00466793"/>
    <w:rsid w:val="00470A67"/>
    <w:rsid w:val="00472961"/>
    <w:rsid w:val="00475D6D"/>
    <w:rsid w:val="004761C5"/>
    <w:rsid w:val="00476390"/>
    <w:rsid w:val="00476AFD"/>
    <w:rsid w:val="00476F2A"/>
    <w:rsid w:val="00476FEE"/>
    <w:rsid w:val="00481AD2"/>
    <w:rsid w:val="0048325D"/>
    <w:rsid w:val="00483C6B"/>
    <w:rsid w:val="00485190"/>
    <w:rsid w:val="00487100"/>
    <w:rsid w:val="00487A1C"/>
    <w:rsid w:val="00487EB4"/>
    <w:rsid w:val="004918C6"/>
    <w:rsid w:val="004918F7"/>
    <w:rsid w:val="00492EDF"/>
    <w:rsid w:val="00494677"/>
    <w:rsid w:val="004952E3"/>
    <w:rsid w:val="00496B77"/>
    <w:rsid w:val="004A0878"/>
    <w:rsid w:val="004A0923"/>
    <w:rsid w:val="004A1401"/>
    <w:rsid w:val="004A1CB0"/>
    <w:rsid w:val="004A29F8"/>
    <w:rsid w:val="004A4703"/>
    <w:rsid w:val="004A51ED"/>
    <w:rsid w:val="004A52FB"/>
    <w:rsid w:val="004A6756"/>
    <w:rsid w:val="004A7B7C"/>
    <w:rsid w:val="004B0092"/>
    <w:rsid w:val="004B406C"/>
    <w:rsid w:val="004B692A"/>
    <w:rsid w:val="004C1A10"/>
    <w:rsid w:val="004C265F"/>
    <w:rsid w:val="004C54AC"/>
    <w:rsid w:val="004C798C"/>
    <w:rsid w:val="004D15F0"/>
    <w:rsid w:val="004D1EAE"/>
    <w:rsid w:val="004D581C"/>
    <w:rsid w:val="004D7D9A"/>
    <w:rsid w:val="004E0004"/>
    <w:rsid w:val="004E13E3"/>
    <w:rsid w:val="004E2EA5"/>
    <w:rsid w:val="004E36AF"/>
    <w:rsid w:val="004E4C19"/>
    <w:rsid w:val="004E7D61"/>
    <w:rsid w:val="004F0E99"/>
    <w:rsid w:val="004F22AE"/>
    <w:rsid w:val="004F3244"/>
    <w:rsid w:val="004F4DDA"/>
    <w:rsid w:val="004F539F"/>
    <w:rsid w:val="004F5EB1"/>
    <w:rsid w:val="004F7C5F"/>
    <w:rsid w:val="00500474"/>
    <w:rsid w:val="005007B2"/>
    <w:rsid w:val="005019C1"/>
    <w:rsid w:val="0050692A"/>
    <w:rsid w:val="00507835"/>
    <w:rsid w:val="00510AC1"/>
    <w:rsid w:val="00511EBC"/>
    <w:rsid w:val="00512FDD"/>
    <w:rsid w:val="005134A5"/>
    <w:rsid w:val="00514858"/>
    <w:rsid w:val="00515C91"/>
    <w:rsid w:val="00517946"/>
    <w:rsid w:val="00521AEC"/>
    <w:rsid w:val="00522C40"/>
    <w:rsid w:val="00522C84"/>
    <w:rsid w:val="00523117"/>
    <w:rsid w:val="00524E83"/>
    <w:rsid w:val="005260AD"/>
    <w:rsid w:val="0052642B"/>
    <w:rsid w:val="00526516"/>
    <w:rsid w:val="00526742"/>
    <w:rsid w:val="0053092D"/>
    <w:rsid w:val="00530D48"/>
    <w:rsid w:val="00531A4B"/>
    <w:rsid w:val="00531F00"/>
    <w:rsid w:val="0053422C"/>
    <w:rsid w:val="00534A55"/>
    <w:rsid w:val="00534CAB"/>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200A"/>
    <w:rsid w:val="00563B35"/>
    <w:rsid w:val="00563E43"/>
    <w:rsid w:val="0056470C"/>
    <w:rsid w:val="00564816"/>
    <w:rsid w:val="00564E1E"/>
    <w:rsid w:val="00566122"/>
    <w:rsid w:val="0056677C"/>
    <w:rsid w:val="00566C76"/>
    <w:rsid w:val="00567565"/>
    <w:rsid w:val="005717B2"/>
    <w:rsid w:val="00571C74"/>
    <w:rsid w:val="00574E02"/>
    <w:rsid w:val="00575B1E"/>
    <w:rsid w:val="00580C11"/>
    <w:rsid w:val="0058147B"/>
    <w:rsid w:val="00581FC7"/>
    <w:rsid w:val="00582F95"/>
    <w:rsid w:val="00584032"/>
    <w:rsid w:val="005841DD"/>
    <w:rsid w:val="00585277"/>
    <w:rsid w:val="00585E57"/>
    <w:rsid w:val="005910EC"/>
    <w:rsid w:val="005915E8"/>
    <w:rsid w:val="00593068"/>
    <w:rsid w:val="005A12D9"/>
    <w:rsid w:val="005A217C"/>
    <w:rsid w:val="005A2911"/>
    <w:rsid w:val="005A2AE3"/>
    <w:rsid w:val="005A321E"/>
    <w:rsid w:val="005A385E"/>
    <w:rsid w:val="005A43D9"/>
    <w:rsid w:val="005A488D"/>
    <w:rsid w:val="005A5D47"/>
    <w:rsid w:val="005A66C4"/>
    <w:rsid w:val="005A75AF"/>
    <w:rsid w:val="005A75ED"/>
    <w:rsid w:val="005A7EBF"/>
    <w:rsid w:val="005B2184"/>
    <w:rsid w:val="005B2262"/>
    <w:rsid w:val="005B28B0"/>
    <w:rsid w:val="005B4FFA"/>
    <w:rsid w:val="005B6E15"/>
    <w:rsid w:val="005C03D5"/>
    <w:rsid w:val="005C0490"/>
    <w:rsid w:val="005C1111"/>
    <w:rsid w:val="005C35D6"/>
    <w:rsid w:val="005C4387"/>
    <w:rsid w:val="005C4A17"/>
    <w:rsid w:val="005C5316"/>
    <w:rsid w:val="005C547A"/>
    <w:rsid w:val="005C59FE"/>
    <w:rsid w:val="005C688B"/>
    <w:rsid w:val="005C7332"/>
    <w:rsid w:val="005C7CD9"/>
    <w:rsid w:val="005D35E1"/>
    <w:rsid w:val="005D3EE6"/>
    <w:rsid w:val="005D52E9"/>
    <w:rsid w:val="005D673A"/>
    <w:rsid w:val="005D6C8B"/>
    <w:rsid w:val="005D6F9B"/>
    <w:rsid w:val="005E09BD"/>
    <w:rsid w:val="005E0FCF"/>
    <w:rsid w:val="005E1411"/>
    <w:rsid w:val="005E4C04"/>
    <w:rsid w:val="005E6DB5"/>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7714"/>
    <w:rsid w:val="00617CAF"/>
    <w:rsid w:val="0062051F"/>
    <w:rsid w:val="006206D8"/>
    <w:rsid w:val="00620BD3"/>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2C6D"/>
    <w:rsid w:val="006358BD"/>
    <w:rsid w:val="006371C2"/>
    <w:rsid w:val="006372B4"/>
    <w:rsid w:val="0064177F"/>
    <w:rsid w:val="00641E76"/>
    <w:rsid w:val="00641F44"/>
    <w:rsid w:val="0064369D"/>
    <w:rsid w:val="006473CA"/>
    <w:rsid w:val="00650A2A"/>
    <w:rsid w:val="00650EA7"/>
    <w:rsid w:val="00651DD3"/>
    <w:rsid w:val="00651F14"/>
    <w:rsid w:val="006521B9"/>
    <w:rsid w:val="00652426"/>
    <w:rsid w:val="0065403C"/>
    <w:rsid w:val="00655199"/>
    <w:rsid w:val="00655B6D"/>
    <w:rsid w:val="00657706"/>
    <w:rsid w:val="00663A5A"/>
    <w:rsid w:val="0066437B"/>
    <w:rsid w:val="00664A7D"/>
    <w:rsid w:val="006651D6"/>
    <w:rsid w:val="00667147"/>
    <w:rsid w:val="00667351"/>
    <w:rsid w:val="00667F47"/>
    <w:rsid w:val="00670351"/>
    <w:rsid w:val="00671612"/>
    <w:rsid w:val="0067251D"/>
    <w:rsid w:val="00673AD8"/>
    <w:rsid w:val="00674118"/>
    <w:rsid w:val="006760C0"/>
    <w:rsid w:val="006806B2"/>
    <w:rsid w:val="0068142E"/>
    <w:rsid w:val="00682C2D"/>
    <w:rsid w:val="006839F6"/>
    <w:rsid w:val="006840E4"/>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283B"/>
    <w:rsid w:val="006B3E46"/>
    <w:rsid w:val="006B4319"/>
    <w:rsid w:val="006B46B6"/>
    <w:rsid w:val="006C10DD"/>
    <w:rsid w:val="006C1A1F"/>
    <w:rsid w:val="006C264D"/>
    <w:rsid w:val="006C3B17"/>
    <w:rsid w:val="006C413B"/>
    <w:rsid w:val="006C6CC9"/>
    <w:rsid w:val="006D1653"/>
    <w:rsid w:val="006D1E5B"/>
    <w:rsid w:val="006D33AF"/>
    <w:rsid w:val="006D39BE"/>
    <w:rsid w:val="006D3F16"/>
    <w:rsid w:val="006D483B"/>
    <w:rsid w:val="006D6587"/>
    <w:rsid w:val="006E11A8"/>
    <w:rsid w:val="006E257E"/>
    <w:rsid w:val="006E344A"/>
    <w:rsid w:val="006E4802"/>
    <w:rsid w:val="006E5E23"/>
    <w:rsid w:val="006F0A4D"/>
    <w:rsid w:val="006F7CAF"/>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1AA5"/>
    <w:rsid w:val="00731AAE"/>
    <w:rsid w:val="00733225"/>
    <w:rsid w:val="00733DAC"/>
    <w:rsid w:val="0073483B"/>
    <w:rsid w:val="007356A5"/>
    <w:rsid w:val="007359F6"/>
    <w:rsid w:val="00737B03"/>
    <w:rsid w:val="0074056F"/>
    <w:rsid w:val="00741BE8"/>
    <w:rsid w:val="00743128"/>
    <w:rsid w:val="00743564"/>
    <w:rsid w:val="0074443C"/>
    <w:rsid w:val="00745577"/>
    <w:rsid w:val="00747772"/>
    <w:rsid w:val="00750292"/>
    <w:rsid w:val="007502A0"/>
    <w:rsid w:val="007502B4"/>
    <w:rsid w:val="00750E98"/>
    <w:rsid w:val="00751A32"/>
    <w:rsid w:val="00753D2C"/>
    <w:rsid w:val="00753D7E"/>
    <w:rsid w:val="007574F6"/>
    <w:rsid w:val="00757FB9"/>
    <w:rsid w:val="007607AD"/>
    <w:rsid w:val="00762E1E"/>
    <w:rsid w:val="007633FC"/>
    <w:rsid w:val="00764C22"/>
    <w:rsid w:val="00764CCB"/>
    <w:rsid w:val="00772558"/>
    <w:rsid w:val="00773C52"/>
    <w:rsid w:val="00773D13"/>
    <w:rsid w:val="00775E2B"/>
    <w:rsid w:val="00776A54"/>
    <w:rsid w:val="007775AC"/>
    <w:rsid w:val="007808B8"/>
    <w:rsid w:val="00781174"/>
    <w:rsid w:val="0078334C"/>
    <w:rsid w:val="007837F2"/>
    <w:rsid w:val="00783FCC"/>
    <w:rsid w:val="00784ED4"/>
    <w:rsid w:val="00785417"/>
    <w:rsid w:val="00786D3D"/>
    <w:rsid w:val="0079107C"/>
    <w:rsid w:val="00791DBE"/>
    <w:rsid w:val="00792045"/>
    <w:rsid w:val="00793946"/>
    <w:rsid w:val="00793B3B"/>
    <w:rsid w:val="00796C60"/>
    <w:rsid w:val="007972AB"/>
    <w:rsid w:val="007A0793"/>
    <w:rsid w:val="007A1F80"/>
    <w:rsid w:val="007A2C7D"/>
    <w:rsid w:val="007A5E45"/>
    <w:rsid w:val="007A6615"/>
    <w:rsid w:val="007A7A49"/>
    <w:rsid w:val="007A7CFB"/>
    <w:rsid w:val="007A7EC1"/>
    <w:rsid w:val="007B199C"/>
    <w:rsid w:val="007B4FAF"/>
    <w:rsid w:val="007B5139"/>
    <w:rsid w:val="007B55D7"/>
    <w:rsid w:val="007B653E"/>
    <w:rsid w:val="007B7991"/>
    <w:rsid w:val="007B946E"/>
    <w:rsid w:val="007C0A6B"/>
    <w:rsid w:val="007C0DA3"/>
    <w:rsid w:val="007C216E"/>
    <w:rsid w:val="007C2B79"/>
    <w:rsid w:val="007C387A"/>
    <w:rsid w:val="007C4208"/>
    <w:rsid w:val="007C44AC"/>
    <w:rsid w:val="007C44CE"/>
    <w:rsid w:val="007C6210"/>
    <w:rsid w:val="007C6D4F"/>
    <w:rsid w:val="007C72D0"/>
    <w:rsid w:val="007C764E"/>
    <w:rsid w:val="007D1F46"/>
    <w:rsid w:val="007D5DC4"/>
    <w:rsid w:val="007D5F83"/>
    <w:rsid w:val="007D636A"/>
    <w:rsid w:val="007D6499"/>
    <w:rsid w:val="007D7967"/>
    <w:rsid w:val="007D7AED"/>
    <w:rsid w:val="007E20BA"/>
    <w:rsid w:val="007E4866"/>
    <w:rsid w:val="007E4EA8"/>
    <w:rsid w:val="007E5215"/>
    <w:rsid w:val="007E606F"/>
    <w:rsid w:val="007F0BDD"/>
    <w:rsid w:val="007F126F"/>
    <w:rsid w:val="007F242A"/>
    <w:rsid w:val="007F3184"/>
    <w:rsid w:val="007F41A8"/>
    <w:rsid w:val="007F4B90"/>
    <w:rsid w:val="007F59BF"/>
    <w:rsid w:val="007F671E"/>
    <w:rsid w:val="007F674F"/>
    <w:rsid w:val="00805E13"/>
    <w:rsid w:val="00806243"/>
    <w:rsid w:val="0080719B"/>
    <w:rsid w:val="008071EC"/>
    <w:rsid w:val="00807317"/>
    <w:rsid w:val="00810854"/>
    <w:rsid w:val="0081211E"/>
    <w:rsid w:val="00813C97"/>
    <w:rsid w:val="00814ADD"/>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35026"/>
    <w:rsid w:val="00840028"/>
    <w:rsid w:val="00841D7B"/>
    <w:rsid w:val="0084245C"/>
    <w:rsid w:val="00843062"/>
    <w:rsid w:val="00843428"/>
    <w:rsid w:val="0084459F"/>
    <w:rsid w:val="0084594F"/>
    <w:rsid w:val="00846FBA"/>
    <w:rsid w:val="00847ECE"/>
    <w:rsid w:val="00851CE3"/>
    <w:rsid w:val="00852032"/>
    <w:rsid w:val="00853BAB"/>
    <w:rsid w:val="00853D7C"/>
    <w:rsid w:val="0085466B"/>
    <w:rsid w:val="0085695D"/>
    <w:rsid w:val="00856E7F"/>
    <w:rsid w:val="0085723F"/>
    <w:rsid w:val="0085786B"/>
    <w:rsid w:val="0085790B"/>
    <w:rsid w:val="0086196C"/>
    <w:rsid w:val="008632A3"/>
    <w:rsid w:val="00863466"/>
    <w:rsid w:val="0086584E"/>
    <w:rsid w:val="00870B3C"/>
    <w:rsid w:val="0087107C"/>
    <w:rsid w:val="008711E9"/>
    <w:rsid w:val="00872331"/>
    <w:rsid w:val="0087234F"/>
    <w:rsid w:val="00872A6B"/>
    <w:rsid w:val="00875655"/>
    <w:rsid w:val="00875777"/>
    <w:rsid w:val="008766B4"/>
    <w:rsid w:val="008776C4"/>
    <w:rsid w:val="008810C8"/>
    <w:rsid w:val="008819C2"/>
    <w:rsid w:val="00882AB8"/>
    <w:rsid w:val="0088427D"/>
    <w:rsid w:val="00884987"/>
    <w:rsid w:val="00885881"/>
    <w:rsid w:val="00886423"/>
    <w:rsid w:val="00886CA4"/>
    <w:rsid w:val="00886E2A"/>
    <w:rsid w:val="0089208F"/>
    <w:rsid w:val="0089334A"/>
    <w:rsid w:val="00894318"/>
    <w:rsid w:val="00894832"/>
    <w:rsid w:val="00894C07"/>
    <w:rsid w:val="008964D9"/>
    <w:rsid w:val="00896928"/>
    <w:rsid w:val="008A0752"/>
    <w:rsid w:val="008A0978"/>
    <w:rsid w:val="008A2D8A"/>
    <w:rsid w:val="008A585A"/>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B78B0"/>
    <w:rsid w:val="008C03BE"/>
    <w:rsid w:val="008C1472"/>
    <w:rsid w:val="008C1477"/>
    <w:rsid w:val="008C149D"/>
    <w:rsid w:val="008C2E9B"/>
    <w:rsid w:val="008C3315"/>
    <w:rsid w:val="008C757A"/>
    <w:rsid w:val="008D0C93"/>
    <w:rsid w:val="008D3A1D"/>
    <w:rsid w:val="008D53A9"/>
    <w:rsid w:val="008D5761"/>
    <w:rsid w:val="008D6010"/>
    <w:rsid w:val="008E0296"/>
    <w:rsid w:val="008E07AA"/>
    <w:rsid w:val="008E0A21"/>
    <w:rsid w:val="008E2DCC"/>
    <w:rsid w:val="008E35FF"/>
    <w:rsid w:val="008E38B5"/>
    <w:rsid w:val="008E4975"/>
    <w:rsid w:val="008E6A3B"/>
    <w:rsid w:val="008F0A6D"/>
    <w:rsid w:val="008F0E39"/>
    <w:rsid w:val="008F406B"/>
    <w:rsid w:val="008F56F3"/>
    <w:rsid w:val="008F705E"/>
    <w:rsid w:val="008F76C1"/>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210CD"/>
    <w:rsid w:val="0092132C"/>
    <w:rsid w:val="00923680"/>
    <w:rsid w:val="00924C95"/>
    <w:rsid w:val="0092547E"/>
    <w:rsid w:val="00930CF8"/>
    <w:rsid w:val="009338BE"/>
    <w:rsid w:val="0093400F"/>
    <w:rsid w:val="009365C9"/>
    <w:rsid w:val="00937218"/>
    <w:rsid w:val="00943D41"/>
    <w:rsid w:val="009457B2"/>
    <w:rsid w:val="00945E43"/>
    <w:rsid w:val="00947CEA"/>
    <w:rsid w:val="00950ACD"/>
    <w:rsid w:val="009518AC"/>
    <w:rsid w:val="00954DF0"/>
    <w:rsid w:val="00955AFD"/>
    <w:rsid w:val="0095730F"/>
    <w:rsid w:val="00957D8F"/>
    <w:rsid w:val="00960566"/>
    <w:rsid w:val="009609E7"/>
    <w:rsid w:val="00961A39"/>
    <w:rsid w:val="009626CA"/>
    <w:rsid w:val="00963AF7"/>
    <w:rsid w:val="009648DA"/>
    <w:rsid w:val="00965838"/>
    <w:rsid w:val="00970692"/>
    <w:rsid w:val="009747CC"/>
    <w:rsid w:val="00974F1E"/>
    <w:rsid w:val="00975764"/>
    <w:rsid w:val="0097622F"/>
    <w:rsid w:val="009762EA"/>
    <w:rsid w:val="009776D0"/>
    <w:rsid w:val="009777F6"/>
    <w:rsid w:val="009809E1"/>
    <w:rsid w:val="00983947"/>
    <w:rsid w:val="00983C80"/>
    <w:rsid w:val="009849DF"/>
    <w:rsid w:val="00985B4F"/>
    <w:rsid w:val="00986BB9"/>
    <w:rsid w:val="00987B39"/>
    <w:rsid w:val="00987C2F"/>
    <w:rsid w:val="00987FAE"/>
    <w:rsid w:val="009909FE"/>
    <w:rsid w:val="00991074"/>
    <w:rsid w:val="009925FA"/>
    <w:rsid w:val="009936A8"/>
    <w:rsid w:val="00996158"/>
    <w:rsid w:val="009973E3"/>
    <w:rsid w:val="009A08E7"/>
    <w:rsid w:val="009A218D"/>
    <w:rsid w:val="009A23B6"/>
    <w:rsid w:val="009A28B1"/>
    <w:rsid w:val="009A292F"/>
    <w:rsid w:val="009A328C"/>
    <w:rsid w:val="009A3310"/>
    <w:rsid w:val="009A3A34"/>
    <w:rsid w:val="009A4787"/>
    <w:rsid w:val="009A669B"/>
    <w:rsid w:val="009A6B5E"/>
    <w:rsid w:val="009A77AB"/>
    <w:rsid w:val="009A790A"/>
    <w:rsid w:val="009B0DA7"/>
    <w:rsid w:val="009B2231"/>
    <w:rsid w:val="009B4D64"/>
    <w:rsid w:val="009B5D9C"/>
    <w:rsid w:val="009B5E32"/>
    <w:rsid w:val="009B66BD"/>
    <w:rsid w:val="009B6AA0"/>
    <w:rsid w:val="009B6C15"/>
    <w:rsid w:val="009C0B4E"/>
    <w:rsid w:val="009C260A"/>
    <w:rsid w:val="009C2BBE"/>
    <w:rsid w:val="009C3797"/>
    <w:rsid w:val="009C4675"/>
    <w:rsid w:val="009D0FBF"/>
    <w:rsid w:val="009D13BB"/>
    <w:rsid w:val="009D18BE"/>
    <w:rsid w:val="009D4734"/>
    <w:rsid w:val="009E0503"/>
    <w:rsid w:val="009E13BF"/>
    <w:rsid w:val="009E1745"/>
    <w:rsid w:val="009E2D2F"/>
    <w:rsid w:val="009E3E2C"/>
    <w:rsid w:val="009E4A14"/>
    <w:rsid w:val="009E4E8F"/>
    <w:rsid w:val="009E63B2"/>
    <w:rsid w:val="009E7B84"/>
    <w:rsid w:val="009F0BAC"/>
    <w:rsid w:val="009F2E94"/>
    <w:rsid w:val="009F48EB"/>
    <w:rsid w:val="009F5CA5"/>
    <w:rsid w:val="009F6602"/>
    <w:rsid w:val="00A007C9"/>
    <w:rsid w:val="00A065AF"/>
    <w:rsid w:val="00A10FB1"/>
    <w:rsid w:val="00A132F9"/>
    <w:rsid w:val="00A13A67"/>
    <w:rsid w:val="00A172A8"/>
    <w:rsid w:val="00A207FD"/>
    <w:rsid w:val="00A20BCE"/>
    <w:rsid w:val="00A21964"/>
    <w:rsid w:val="00A224FD"/>
    <w:rsid w:val="00A244F9"/>
    <w:rsid w:val="00A24779"/>
    <w:rsid w:val="00A247C0"/>
    <w:rsid w:val="00A25E85"/>
    <w:rsid w:val="00A30A63"/>
    <w:rsid w:val="00A31ACD"/>
    <w:rsid w:val="00A34B08"/>
    <w:rsid w:val="00A34DCF"/>
    <w:rsid w:val="00A37850"/>
    <w:rsid w:val="00A40DFF"/>
    <w:rsid w:val="00A41168"/>
    <w:rsid w:val="00A4322A"/>
    <w:rsid w:val="00A46D08"/>
    <w:rsid w:val="00A46DC5"/>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CDD"/>
    <w:rsid w:val="00A76FEF"/>
    <w:rsid w:val="00A7757D"/>
    <w:rsid w:val="00A77EEE"/>
    <w:rsid w:val="00A810B1"/>
    <w:rsid w:val="00A828CA"/>
    <w:rsid w:val="00A84AFD"/>
    <w:rsid w:val="00A86B68"/>
    <w:rsid w:val="00A87153"/>
    <w:rsid w:val="00A911BA"/>
    <w:rsid w:val="00A94330"/>
    <w:rsid w:val="00A95A89"/>
    <w:rsid w:val="00A977B9"/>
    <w:rsid w:val="00A97AF0"/>
    <w:rsid w:val="00AA2722"/>
    <w:rsid w:val="00AA2991"/>
    <w:rsid w:val="00AA2CD1"/>
    <w:rsid w:val="00AA4422"/>
    <w:rsid w:val="00AA66C8"/>
    <w:rsid w:val="00AA6B52"/>
    <w:rsid w:val="00AA7849"/>
    <w:rsid w:val="00AB10F6"/>
    <w:rsid w:val="00AB12EE"/>
    <w:rsid w:val="00AB1476"/>
    <w:rsid w:val="00AB1C9B"/>
    <w:rsid w:val="00AB2AF5"/>
    <w:rsid w:val="00AB3510"/>
    <w:rsid w:val="00AC1F8A"/>
    <w:rsid w:val="00AC3E22"/>
    <w:rsid w:val="00AC6B6F"/>
    <w:rsid w:val="00AC794B"/>
    <w:rsid w:val="00AC7DB2"/>
    <w:rsid w:val="00AD00B1"/>
    <w:rsid w:val="00AD1D35"/>
    <w:rsid w:val="00AD2E7F"/>
    <w:rsid w:val="00AD37D3"/>
    <w:rsid w:val="00AD394F"/>
    <w:rsid w:val="00AD65FD"/>
    <w:rsid w:val="00AD6E41"/>
    <w:rsid w:val="00AE26BC"/>
    <w:rsid w:val="00AE4A2A"/>
    <w:rsid w:val="00AF1C4B"/>
    <w:rsid w:val="00AF22B0"/>
    <w:rsid w:val="00AF2A97"/>
    <w:rsid w:val="00AF38A1"/>
    <w:rsid w:val="00AF4483"/>
    <w:rsid w:val="00B0111D"/>
    <w:rsid w:val="00B01398"/>
    <w:rsid w:val="00B0271A"/>
    <w:rsid w:val="00B034D5"/>
    <w:rsid w:val="00B05AF7"/>
    <w:rsid w:val="00B05D5E"/>
    <w:rsid w:val="00B060B0"/>
    <w:rsid w:val="00B06102"/>
    <w:rsid w:val="00B06B66"/>
    <w:rsid w:val="00B07514"/>
    <w:rsid w:val="00B07C14"/>
    <w:rsid w:val="00B1099F"/>
    <w:rsid w:val="00B13081"/>
    <w:rsid w:val="00B164AC"/>
    <w:rsid w:val="00B1798A"/>
    <w:rsid w:val="00B17CEE"/>
    <w:rsid w:val="00B22FAC"/>
    <w:rsid w:val="00B23879"/>
    <w:rsid w:val="00B24853"/>
    <w:rsid w:val="00B25D09"/>
    <w:rsid w:val="00B264F7"/>
    <w:rsid w:val="00B32C8D"/>
    <w:rsid w:val="00B33116"/>
    <w:rsid w:val="00B33589"/>
    <w:rsid w:val="00B3468E"/>
    <w:rsid w:val="00B3547B"/>
    <w:rsid w:val="00B362CA"/>
    <w:rsid w:val="00B37B7D"/>
    <w:rsid w:val="00B40C47"/>
    <w:rsid w:val="00B421B6"/>
    <w:rsid w:val="00B432ED"/>
    <w:rsid w:val="00B448ED"/>
    <w:rsid w:val="00B4542F"/>
    <w:rsid w:val="00B46AB9"/>
    <w:rsid w:val="00B47909"/>
    <w:rsid w:val="00B50355"/>
    <w:rsid w:val="00B534AF"/>
    <w:rsid w:val="00B54A17"/>
    <w:rsid w:val="00B556FD"/>
    <w:rsid w:val="00B56E7E"/>
    <w:rsid w:val="00B57561"/>
    <w:rsid w:val="00B609BD"/>
    <w:rsid w:val="00B62A07"/>
    <w:rsid w:val="00B639E0"/>
    <w:rsid w:val="00B6414D"/>
    <w:rsid w:val="00B64D03"/>
    <w:rsid w:val="00B65AEC"/>
    <w:rsid w:val="00B6603C"/>
    <w:rsid w:val="00B66B69"/>
    <w:rsid w:val="00B67F8A"/>
    <w:rsid w:val="00B712DE"/>
    <w:rsid w:val="00B71DEF"/>
    <w:rsid w:val="00B73B39"/>
    <w:rsid w:val="00B7437E"/>
    <w:rsid w:val="00B7566B"/>
    <w:rsid w:val="00B774B5"/>
    <w:rsid w:val="00B77E43"/>
    <w:rsid w:val="00B8026B"/>
    <w:rsid w:val="00B85D91"/>
    <w:rsid w:val="00B85F60"/>
    <w:rsid w:val="00B866FB"/>
    <w:rsid w:val="00B878FD"/>
    <w:rsid w:val="00B87A0C"/>
    <w:rsid w:val="00B9070E"/>
    <w:rsid w:val="00B93E3A"/>
    <w:rsid w:val="00B9403A"/>
    <w:rsid w:val="00B94CAB"/>
    <w:rsid w:val="00B94D4B"/>
    <w:rsid w:val="00B95414"/>
    <w:rsid w:val="00B95DDD"/>
    <w:rsid w:val="00B963D2"/>
    <w:rsid w:val="00B96ED0"/>
    <w:rsid w:val="00B96F12"/>
    <w:rsid w:val="00B97673"/>
    <w:rsid w:val="00B97875"/>
    <w:rsid w:val="00B97FCE"/>
    <w:rsid w:val="00BA0055"/>
    <w:rsid w:val="00BA041C"/>
    <w:rsid w:val="00BA2F6A"/>
    <w:rsid w:val="00BA594E"/>
    <w:rsid w:val="00BA7BDD"/>
    <w:rsid w:val="00BB0144"/>
    <w:rsid w:val="00BB09C9"/>
    <w:rsid w:val="00BB2E96"/>
    <w:rsid w:val="00BB34B7"/>
    <w:rsid w:val="00BB4B04"/>
    <w:rsid w:val="00BB53F4"/>
    <w:rsid w:val="00BB5F0B"/>
    <w:rsid w:val="00BB6A9D"/>
    <w:rsid w:val="00BB70D9"/>
    <w:rsid w:val="00BB78A6"/>
    <w:rsid w:val="00BB7F52"/>
    <w:rsid w:val="00BC0B5F"/>
    <w:rsid w:val="00BC1873"/>
    <w:rsid w:val="00BC23F3"/>
    <w:rsid w:val="00BC29BE"/>
    <w:rsid w:val="00BC300E"/>
    <w:rsid w:val="00BC3959"/>
    <w:rsid w:val="00BC4744"/>
    <w:rsid w:val="00BC5193"/>
    <w:rsid w:val="00BC5B6F"/>
    <w:rsid w:val="00BC5CC7"/>
    <w:rsid w:val="00BC6946"/>
    <w:rsid w:val="00BC7E51"/>
    <w:rsid w:val="00BD2CDD"/>
    <w:rsid w:val="00BD2FC4"/>
    <w:rsid w:val="00BD41F9"/>
    <w:rsid w:val="00BD55AE"/>
    <w:rsid w:val="00BE192B"/>
    <w:rsid w:val="00BE418A"/>
    <w:rsid w:val="00BE47BB"/>
    <w:rsid w:val="00BF2193"/>
    <w:rsid w:val="00BF52B4"/>
    <w:rsid w:val="00BF5776"/>
    <w:rsid w:val="00BF6058"/>
    <w:rsid w:val="00BF6185"/>
    <w:rsid w:val="00C033FA"/>
    <w:rsid w:val="00C03D43"/>
    <w:rsid w:val="00C0545F"/>
    <w:rsid w:val="00C06CB3"/>
    <w:rsid w:val="00C1122D"/>
    <w:rsid w:val="00C12B92"/>
    <w:rsid w:val="00C14665"/>
    <w:rsid w:val="00C14CA4"/>
    <w:rsid w:val="00C15E54"/>
    <w:rsid w:val="00C16048"/>
    <w:rsid w:val="00C163B2"/>
    <w:rsid w:val="00C20729"/>
    <w:rsid w:val="00C21114"/>
    <w:rsid w:val="00C240D4"/>
    <w:rsid w:val="00C25F81"/>
    <w:rsid w:val="00C26161"/>
    <w:rsid w:val="00C31FDC"/>
    <w:rsid w:val="00C3332B"/>
    <w:rsid w:val="00C339E7"/>
    <w:rsid w:val="00C33D49"/>
    <w:rsid w:val="00C344A8"/>
    <w:rsid w:val="00C3484E"/>
    <w:rsid w:val="00C3502C"/>
    <w:rsid w:val="00C3543A"/>
    <w:rsid w:val="00C35530"/>
    <w:rsid w:val="00C372D6"/>
    <w:rsid w:val="00C409AA"/>
    <w:rsid w:val="00C40DDD"/>
    <w:rsid w:val="00C4244F"/>
    <w:rsid w:val="00C42C9B"/>
    <w:rsid w:val="00C42CC3"/>
    <w:rsid w:val="00C42F8D"/>
    <w:rsid w:val="00C436D2"/>
    <w:rsid w:val="00C468B1"/>
    <w:rsid w:val="00C47278"/>
    <w:rsid w:val="00C4784B"/>
    <w:rsid w:val="00C50F8E"/>
    <w:rsid w:val="00C51F82"/>
    <w:rsid w:val="00C53050"/>
    <w:rsid w:val="00C55358"/>
    <w:rsid w:val="00C55709"/>
    <w:rsid w:val="00C55CA2"/>
    <w:rsid w:val="00C56058"/>
    <w:rsid w:val="00C5680F"/>
    <w:rsid w:val="00C56C9B"/>
    <w:rsid w:val="00C56EF8"/>
    <w:rsid w:val="00C577D2"/>
    <w:rsid w:val="00C57A26"/>
    <w:rsid w:val="00C60533"/>
    <w:rsid w:val="00C6151B"/>
    <w:rsid w:val="00C62826"/>
    <w:rsid w:val="00C64E7A"/>
    <w:rsid w:val="00C65553"/>
    <w:rsid w:val="00C656AA"/>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31D1"/>
    <w:rsid w:val="00CC5432"/>
    <w:rsid w:val="00CC61D8"/>
    <w:rsid w:val="00CC6CD4"/>
    <w:rsid w:val="00CD0A0E"/>
    <w:rsid w:val="00CD1181"/>
    <w:rsid w:val="00CD1377"/>
    <w:rsid w:val="00CD1D91"/>
    <w:rsid w:val="00CD36C2"/>
    <w:rsid w:val="00CD459A"/>
    <w:rsid w:val="00CD5945"/>
    <w:rsid w:val="00CD6F6B"/>
    <w:rsid w:val="00CE1ECA"/>
    <w:rsid w:val="00CE2F0E"/>
    <w:rsid w:val="00CE32F7"/>
    <w:rsid w:val="00CE3990"/>
    <w:rsid w:val="00CE6D61"/>
    <w:rsid w:val="00CE7986"/>
    <w:rsid w:val="00CF1FC6"/>
    <w:rsid w:val="00CF2B32"/>
    <w:rsid w:val="00CF3916"/>
    <w:rsid w:val="00CF6AA9"/>
    <w:rsid w:val="00D00486"/>
    <w:rsid w:val="00D0077D"/>
    <w:rsid w:val="00D0388A"/>
    <w:rsid w:val="00D03A2F"/>
    <w:rsid w:val="00D043FC"/>
    <w:rsid w:val="00D06353"/>
    <w:rsid w:val="00D06534"/>
    <w:rsid w:val="00D07DD8"/>
    <w:rsid w:val="00D10CC4"/>
    <w:rsid w:val="00D10CCA"/>
    <w:rsid w:val="00D11059"/>
    <w:rsid w:val="00D1170C"/>
    <w:rsid w:val="00D129F5"/>
    <w:rsid w:val="00D132E2"/>
    <w:rsid w:val="00D13BA9"/>
    <w:rsid w:val="00D1645E"/>
    <w:rsid w:val="00D16DF7"/>
    <w:rsid w:val="00D16F55"/>
    <w:rsid w:val="00D17158"/>
    <w:rsid w:val="00D2058A"/>
    <w:rsid w:val="00D206F2"/>
    <w:rsid w:val="00D25024"/>
    <w:rsid w:val="00D26028"/>
    <w:rsid w:val="00D27D90"/>
    <w:rsid w:val="00D27DC3"/>
    <w:rsid w:val="00D30FE1"/>
    <w:rsid w:val="00D31E12"/>
    <w:rsid w:val="00D34199"/>
    <w:rsid w:val="00D344D0"/>
    <w:rsid w:val="00D344DD"/>
    <w:rsid w:val="00D34E87"/>
    <w:rsid w:val="00D35337"/>
    <w:rsid w:val="00D35B3E"/>
    <w:rsid w:val="00D37D4B"/>
    <w:rsid w:val="00D37DF8"/>
    <w:rsid w:val="00D40D19"/>
    <w:rsid w:val="00D41257"/>
    <w:rsid w:val="00D414E7"/>
    <w:rsid w:val="00D41BC0"/>
    <w:rsid w:val="00D45B3E"/>
    <w:rsid w:val="00D47CCA"/>
    <w:rsid w:val="00D507C5"/>
    <w:rsid w:val="00D50AEA"/>
    <w:rsid w:val="00D51CFC"/>
    <w:rsid w:val="00D52812"/>
    <w:rsid w:val="00D52AFA"/>
    <w:rsid w:val="00D52D93"/>
    <w:rsid w:val="00D5432B"/>
    <w:rsid w:val="00D60420"/>
    <w:rsid w:val="00D608A4"/>
    <w:rsid w:val="00D610DA"/>
    <w:rsid w:val="00D61691"/>
    <w:rsid w:val="00D622D7"/>
    <w:rsid w:val="00D648AB"/>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3B0A"/>
    <w:rsid w:val="00D952EA"/>
    <w:rsid w:val="00D96AC8"/>
    <w:rsid w:val="00D9731F"/>
    <w:rsid w:val="00DA2422"/>
    <w:rsid w:val="00DA4668"/>
    <w:rsid w:val="00DA4890"/>
    <w:rsid w:val="00DA4BD7"/>
    <w:rsid w:val="00DA5080"/>
    <w:rsid w:val="00DA549B"/>
    <w:rsid w:val="00DA568A"/>
    <w:rsid w:val="00DB0B6D"/>
    <w:rsid w:val="00DB11F4"/>
    <w:rsid w:val="00DB1384"/>
    <w:rsid w:val="00DB17F3"/>
    <w:rsid w:val="00DB5643"/>
    <w:rsid w:val="00DB5671"/>
    <w:rsid w:val="00DB6B2F"/>
    <w:rsid w:val="00DB7D68"/>
    <w:rsid w:val="00DC0A8E"/>
    <w:rsid w:val="00DC1823"/>
    <w:rsid w:val="00DC1A3A"/>
    <w:rsid w:val="00DC25A8"/>
    <w:rsid w:val="00DC2ED7"/>
    <w:rsid w:val="00DC5A96"/>
    <w:rsid w:val="00DC5F71"/>
    <w:rsid w:val="00DC6238"/>
    <w:rsid w:val="00DC6814"/>
    <w:rsid w:val="00DC7EF5"/>
    <w:rsid w:val="00DD052E"/>
    <w:rsid w:val="00DD25D1"/>
    <w:rsid w:val="00DD2B2D"/>
    <w:rsid w:val="00DD3A62"/>
    <w:rsid w:val="00DD3E93"/>
    <w:rsid w:val="00DD406C"/>
    <w:rsid w:val="00DD4852"/>
    <w:rsid w:val="00DD50A4"/>
    <w:rsid w:val="00DD6B2C"/>
    <w:rsid w:val="00DD798C"/>
    <w:rsid w:val="00DD7B3A"/>
    <w:rsid w:val="00DE0235"/>
    <w:rsid w:val="00DE6C77"/>
    <w:rsid w:val="00DE7AC8"/>
    <w:rsid w:val="00DF15CE"/>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292"/>
    <w:rsid w:val="00E1451B"/>
    <w:rsid w:val="00E156EB"/>
    <w:rsid w:val="00E16CAB"/>
    <w:rsid w:val="00E201CF"/>
    <w:rsid w:val="00E217DE"/>
    <w:rsid w:val="00E236FA"/>
    <w:rsid w:val="00E2604E"/>
    <w:rsid w:val="00E267A2"/>
    <w:rsid w:val="00E304E6"/>
    <w:rsid w:val="00E33258"/>
    <w:rsid w:val="00E346C8"/>
    <w:rsid w:val="00E36EC8"/>
    <w:rsid w:val="00E404B8"/>
    <w:rsid w:val="00E40CBA"/>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0D01"/>
    <w:rsid w:val="00E72AE6"/>
    <w:rsid w:val="00E75413"/>
    <w:rsid w:val="00E75DA3"/>
    <w:rsid w:val="00E76103"/>
    <w:rsid w:val="00E76237"/>
    <w:rsid w:val="00E81B35"/>
    <w:rsid w:val="00E82773"/>
    <w:rsid w:val="00E82920"/>
    <w:rsid w:val="00E83518"/>
    <w:rsid w:val="00E861BB"/>
    <w:rsid w:val="00E86C44"/>
    <w:rsid w:val="00E87DE4"/>
    <w:rsid w:val="00E904E6"/>
    <w:rsid w:val="00E91315"/>
    <w:rsid w:val="00E9236B"/>
    <w:rsid w:val="00E92FE1"/>
    <w:rsid w:val="00E93034"/>
    <w:rsid w:val="00E93F63"/>
    <w:rsid w:val="00E96946"/>
    <w:rsid w:val="00EA2943"/>
    <w:rsid w:val="00EA7482"/>
    <w:rsid w:val="00EA7886"/>
    <w:rsid w:val="00EB0CAC"/>
    <w:rsid w:val="00EB11AC"/>
    <w:rsid w:val="00EB1F9C"/>
    <w:rsid w:val="00EB26DA"/>
    <w:rsid w:val="00EB2CA8"/>
    <w:rsid w:val="00EB340C"/>
    <w:rsid w:val="00EB55C3"/>
    <w:rsid w:val="00EB5C7C"/>
    <w:rsid w:val="00EB6218"/>
    <w:rsid w:val="00EB64DF"/>
    <w:rsid w:val="00EB67FE"/>
    <w:rsid w:val="00EC1F13"/>
    <w:rsid w:val="00EC3703"/>
    <w:rsid w:val="00EC413D"/>
    <w:rsid w:val="00EC4140"/>
    <w:rsid w:val="00EC5D9B"/>
    <w:rsid w:val="00EC6241"/>
    <w:rsid w:val="00ED07D0"/>
    <w:rsid w:val="00ED14F7"/>
    <w:rsid w:val="00ED30EF"/>
    <w:rsid w:val="00ED3315"/>
    <w:rsid w:val="00ED3A14"/>
    <w:rsid w:val="00ED48AC"/>
    <w:rsid w:val="00ED6C2B"/>
    <w:rsid w:val="00EE0FD5"/>
    <w:rsid w:val="00EE3321"/>
    <w:rsid w:val="00EE3C1E"/>
    <w:rsid w:val="00EE5F58"/>
    <w:rsid w:val="00EE79C7"/>
    <w:rsid w:val="00EF116C"/>
    <w:rsid w:val="00EF1541"/>
    <w:rsid w:val="00EF1F17"/>
    <w:rsid w:val="00EF6154"/>
    <w:rsid w:val="00EF72A6"/>
    <w:rsid w:val="00F00A57"/>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7307"/>
    <w:rsid w:val="00F179D0"/>
    <w:rsid w:val="00F21003"/>
    <w:rsid w:val="00F21395"/>
    <w:rsid w:val="00F216A2"/>
    <w:rsid w:val="00F21CF5"/>
    <w:rsid w:val="00F22785"/>
    <w:rsid w:val="00F232A0"/>
    <w:rsid w:val="00F24B60"/>
    <w:rsid w:val="00F25177"/>
    <w:rsid w:val="00F27FC0"/>
    <w:rsid w:val="00F32127"/>
    <w:rsid w:val="00F33BEB"/>
    <w:rsid w:val="00F33DCF"/>
    <w:rsid w:val="00F34A32"/>
    <w:rsid w:val="00F40684"/>
    <w:rsid w:val="00F43C33"/>
    <w:rsid w:val="00F44C8F"/>
    <w:rsid w:val="00F44E6A"/>
    <w:rsid w:val="00F473CC"/>
    <w:rsid w:val="00F47769"/>
    <w:rsid w:val="00F5046C"/>
    <w:rsid w:val="00F509C4"/>
    <w:rsid w:val="00F5148D"/>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1C71"/>
    <w:rsid w:val="00F74826"/>
    <w:rsid w:val="00F75931"/>
    <w:rsid w:val="00F75D9E"/>
    <w:rsid w:val="00F763DB"/>
    <w:rsid w:val="00F771A0"/>
    <w:rsid w:val="00F80B53"/>
    <w:rsid w:val="00F80C3D"/>
    <w:rsid w:val="00F82B33"/>
    <w:rsid w:val="00F837A6"/>
    <w:rsid w:val="00F847FD"/>
    <w:rsid w:val="00F850C8"/>
    <w:rsid w:val="00F854B5"/>
    <w:rsid w:val="00F863FA"/>
    <w:rsid w:val="00F87F7E"/>
    <w:rsid w:val="00F90CD7"/>
    <w:rsid w:val="00F91AD4"/>
    <w:rsid w:val="00F92FF1"/>
    <w:rsid w:val="00F9418B"/>
    <w:rsid w:val="00F9554F"/>
    <w:rsid w:val="00F9592D"/>
    <w:rsid w:val="00F95ED5"/>
    <w:rsid w:val="00F96608"/>
    <w:rsid w:val="00F967A6"/>
    <w:rsid w:val="00FA1512"/>
    <w:rsid w:val="00FA19AE"/>
    <w:rsid w:val="00FA2C11"/>
    <w:rsid w:val="00FA5235"/>
    <w:rsid w:val="00FA5E85"/>
    <w:rsid w:val="00FA624F"/>
    <w:rsid w:val="00FB080F"/>
    <w:rsid w:val="00FB0DD5"/>
    <w:rsid w:val="00FB1B43"/>
    <w:rsid w:val="00FB2077"/>
    <w:rsid w:val="00FB27D0"/>
    <w:rsid w:val="00FB393B"/>
    <w:rsid w:val="00FB7177"/>
    <w:rsid w:val="00FB723F"/>
    <w:rsid w:val="00FB7E6A"/>
    <w:rsid w:val="00FB7FAC"/>
    <w:rsid w:val="00FC0183"/>
    <w:rsid w:val="00FC0280"/>
    <w:rsid w:val="00FC03D8"/>
    <w:rsid w:val="00FC25C2"/>
    <w:rsid w:val="00FC5980"/>
    <w:rsid w:val="00FC760E"/>
    <w:rsid w:val="00FC7B01"/>
    <w:rsid w:val="00FC7E82"/>
    <w:rsid w:val="00FD0481"/>
    <w:rsid w:val="00FD0DDC"/>
    <w:rsid w:val="00FD1800"/>
    <w:rsid w:val="00FD7134"/>
    <w:rsid w:val="00FD7EB5"/>
    <w:rsid w:val="00FE0662"/>
    <w:rsid w:val="00FE1B07"/>
    <w:rsid w:val="00FE4151"/>
    <w:rsid w:val="00FE42D0"/>
    <w:rsid w:val="00FE45ED"/>
    <w:rsid w:val="00FF0BCF"/>
    <w:rsid w:val="00FF3BCF"/>
    <w:rsid w:val="00FF4088"/>
    <w:rsid w:val="00FF4DC5"/>
    <w:rsid w:val="00FF5CF2"/>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fighea"/>
    <w:basedOn w:val="a"/>
    <w:next w:val="a"/>
    <w:link w:val="a4"/>
    <w:uiPriority w:val="35"/>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aliases w:val="Table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 w:type="paragraph" w:customStyle="1" w:styleId="Proposal">
    <w:name w:val="Proposal"/>
    <w:basedOn w:val="a"/>
    <w:link w:val="ProposalChar"/>
    <w:qFormat/>
    <w:rsid w:val="00347F1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347F14"/>
    <w:rPr>
      <w:rFonts w:eastAsia="Times New Roman"/>
      <w:b/>
      <w:bCs/>
      <w:lang w:val="en-GB"/>
    </w:rPr>
  </w:style>
  <w:style w:type="paragraph" w:customStyle="1" w:styleId="3GPPNormalText">
    <w:name w:val="3GPP Normal Text"/>
    <w:basedOn w:val="a7"/>
    <w:link w:val="3GPPNormalTextChar"/>
    <w:qFormat/>
    <w:rsid w:val="00BA2F6A"/>
    <w:pPr>
      <w:widowControl/>
      <w:spacing w:after="120"/>
    </w:pPr>
    <w:rPr>
      <w:rFonts w:eastAsia="MS Mincho" w:cs="Times New Roman"/>
      <w:color w:val="auto"/>
      <w:kern w:val="0"/>
      <w:sz w:val="22"/>
      <w:szCs w:val="24"/>
      <w:lang w:val="x-none" w:eastAsia="x-none"/>
    </w:rPr>
  </w:style>
  <w:style w:type="character" w:customStyle="1" w:styleId="3GPPNormalTextChar">
    <w:name w:val="3GPP Normal Text Char"/>
    <w:link w:val="3GPPNormalText"/>
    <w:qFormat/>
    <w:rsid w:val="00BA2F6A"/>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379086724">
      <w:bodyDiv w:val="1"/>
      <w:marLeft w:val="0"/>
      <w:marRight w:val="0"/>
      <w:marTop w:val="0"/>
      <w:marBottom w:val="0"/>
      <w:divBdr>
        <w:top w:val="none" w:sz="0" w:space="0" w:color="auto"/>
        <w:left w:val="none" w:sz="0" w:space="0" w:color="auto"/>
        <w:bottom w:val="none" w:sz="0" w:space="0" w:color="auto"/>
        <w:right w:val="none" w:sz="0" w:space="0" w:color="auto"/>
      </w:divBdr>
    </w:div>
    <w:div w:id="808592672">
      <w:bodyDiv w:val="1"/>
      <w:marLeft w:val="0"/>
      <w:marRight w:val="0"/>
      <w:marTop w:val="0"/>
      <w:marBottom w:val="0"/>
      <w:divBdr>
        <w:top w:val="none" w:sz="0" w:space="0" w:color="auto"/>
        <w:left w:val="none" w:sz="0" w:space="0" w:color="auto"/>
        <w:bottom w:val="none" w:sz="0" w:space="0" w:color="auto"/>
        <w:right w:val="none" w:sz="0" w:space="0" w:color="auto"/>
      </w:divBdr>
    </w:div>
    <w:div w:id="1100443598">
      <w:bodyDiv w:val="1"/>
      <w:marLeft w:val="0"/>
      <w:marRight w:val="0"/>
      <w:marTop w:val="0"/>
      <w:marBottom w:val="0"/>
      <w:divBdr>
        <w:top w:val="none" w:sz="0" w:space="0" w:color="auto"/>
        <w:left w:val="none" w:sz="0" w:space="0" w:color="auto"/>
        <w:bottom w:val="none" w:sz="0" w:space="0" w:color="auto"/>
        <w:right w:val="none" w:sz="0" w:space="0" w:color="auto"/>
      </w:divBdr>
    </w:div>
    <w:div w:id="1149058226">
      <w:bodyDiv w:val="1"/>
      <w:marLeft w:val="0"/>
      <w:marRight w:val="0"/>
      <w:marTop w:val="0"/>
      <w:marBottom w:val="0"/>
      <w:divBdr>
        <w:top w:val="none" w:sz="0" w:space="0" w:color="auto"/>
        <w:left w:val="none" w:sz="0" w:space="0" w:color="auto"/>
        <w:bottom w:val="none" w:sz="0" w:space="0" w:color="auto"/>
        <w:right w:val="none" w:sz="0" w:space="0" w:color="auto"/>
      </w:divBdr>
    </w:div>
    <w:div w:id="1199508876">
      <w:bodyDiv w:val="1"/>
      <w:marLeft w:val="0"/>
      <w:marRight w:val="0"/>
      <w:marTop w:val="0"/>
      <w:marBottom w:val="0"/>
      <w:divBdr>
        <w:top w:val="none" w:sz="0" w:space="0" w:color="auto"/>
        <w:left w:val="none" w:sz="0" w:space="0" w:color="auto"/>
        <w:bottom w:val="none" w:sz="0" w:space="0" w:color="auto"/>
        <w:right w:val="none" w:sz="0" w:space="0" w:color="auto"/>
      </w:divBdr>
    </w:div>
    <w:div w:id="1256282047">
      <w:bodyDiv w:val="1"/>
      <w:marLeft w:val="0"/>
      <w:marRight w:val="0"/>
      <w:marTop w:val="0"/>
      <w:marBottom w:val="0"/>
      <w:divBdr>
        <w:top w:val="none" w:sz="0" w:space="0" w:color="auto"/>
        <w:left w:val="none" w:sz="0" w:space="0" w:color="auto"/>
        <w:bottom w:val="none" w:sz="0" w:space="0" w:color="auto"/>
        <w:right w:val="none" w:sz="0" w:space="0" w:color="auto"/>
      </w:divBdr>
      <w:divsChild>
        <w:div w:id="1286229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4436197">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437672992">
      <w:bodyDiv w:val="1"/>
      <w:marLeft w:val="0"/>
      <w:marRight w:val="0"/>
      <w:marTop w:val="0"/>
      <w:marBottom w:val="0"/>
      <w:divBdr>
        <w:top w:val="none" w:sz="0" w:space="0" w:color="auto"/>
        <w:left w:val="none" w:sz="0" w:space="0" w:color="auto"/>
        <w:bottom w:val="none" w:sz="0" w:space="0" w:color="auto"/>
        <w:right w:val="none" w:sz="0" w:space="0" w:color="auto"/>
      </w:divBdr>
    </w:div>
    <w:div w:id="1470436729">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01554723">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2882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5304</Words>
  <Characters>30233</Characters>
  <Application>Microsoft Office Word</Application>
  <DocSecurity>0</DocSecurity>
  <Lines>251</Lines>
  <Paragraphs>70</Paragraphs>
  <ScaleCrop>false</ScaleCrop>
  <Company/>
  <LinksUpToDate>false</LinksUpToDate>
  <CharactersWithSpaces>35467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4</cp:revision>
  <dcterms:created xsi:type="dcterms:W3CDTF">2025-09-24T09:27:00Z</dcterms:created>
  <dcterms:modified xsi:type="dcterms:W3CDTF">2025-10-03T09:33:00Z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